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4F4" w:rsidRPr="00770EE6" w:rsidRDefault="00AE24F4" w:rsidP="00AE24F4">
      <w:pPr>
        <w:pStyle w:val="a3"/>
        <w:ind w:firstLine="851"/>
        <w:jc w:val="both"/>
        <w:rPr>
          <w:rFonts w:ascii="Verdana" w:hAnsi="Verdana"/>
        </w:rPr>
      </w:pPr>
    </w:p>
    <w:p w:rsidR="00AE24F4" w:rsidRPr="00770EE6" w:rsidRDefault="00AE24F4" w:rsidP="00AE24F4">
      <w:pPr>
        <w:pStyle w:val="a3"/>
        <w:ind w:firstLine="851"/>
        <w:jc w:val="both"/>
        <w:rPr>
          <w:rFonts w:ascii="Verdana" w:hAnsi="Verdana"/>
        </w:rPr>
      </w:pPr>
    </w:p>
    <w:p w:rsidR="00AE24F4" w:rsidRPr="00770EE6" w:rsidRDefault="00AE24F4" w:rsidP="00AE24F4">
      <w:pPr>
        <w:pStyle w:val="a3"/>
        <w:ind w:firstLine="851"/>
        <w:jc w:val="both"/>
        <w:rPr>
          <w:rFonts w:ascii="Verdana" w:hAnsi="Verdana"/>
        </w:rPr>
      </w:pPr>
    </w:p>
    <w:p w:rsidR="00770EE6" w:rsidRPr="00770EE6" w:rsidRDefault="00770EE6" w:rsidP="00770EE6">
      <w:pPr>
        <w:tabs>
          <w:tab w:val="center" w:pos="4536"/>
          <w:tab w:val="right" w:pos="9072"/>
        </w:tabs>
        <w:spacing w:after="0" w:line="240" w:lineRule="auto"/>
        <w:ind w:right="-1" w:firstLine="851"/>
        <w:jc w:val="center"/>
        <w:rPr>
          <w:rFonts w:ascii="Verdana" w:eastAsia="Times New Roman" w:hAnsi="Verdana" w:cs="Arial"/>
          <w:b/>
          <w:sz w:val="24"/>
          <w:szCs w:val="24"/>
        </w:rPr>
      </w:pPr>
      <w:r w:rsidRPr="00770EE6">
        <w:rPr>
          <w:rFonts w:ascii="Verdana" w:eastAsia="Times New Roman" w:hAnsi="Verdana" w:cs="Arial"/>
          <w:noProof/>
          <w:sz w:val="24"/>
          <w:szCs w:val="24"/>
          <w:lang w:eastAsia="bg-BG"/>
        </w:rPr>
        <w:drawing>
          <wp:inline distT="0" distB="0" distL="0" distR="0">
            <wp:extent cx="695325" cy="828675"/>
            <wp:effectExtent l="0" t="0" r="9525"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a:ln>
                      <a:noFill/>
                    </a:ln>
                  </pic:spPr>
                </pic:pic>
              </a:graphicData>
            </a:graphic>
          </wp:inline>
        </w:drawing>
      </w:r>
      <w:r w:rsidRPr="00770EE6">
        <w:rPr>
          <w:rFonts w:ascii="Verdana" w:eastAsia="Times New Roman" w:hAnsi="Verdana" w:cs="Arial"/>
          <w:b/>
          <w:sz w:val="24"/>
          <w:szCs w:val="24"/>
        </w:rPr>
        <w:t xml:space="preserve"> </w:t>
      </w:r>
    </w:p>
    <w:p w:rsidR="00770EE6" w:rsidRPr="00770EE6" w:rsidRDefault="00770EE6" w:rsidP="00770EE6">
      <w:pPr>
        <w:tabs>
          <w:tab w:val="center" w:pos="4536"/>
          <w:tab w:val="right" w:pos="9072"/>
        </w:tabs>
        <w:spacing w:after="0" w:line="240" w:lineRule="auto"/>
        <w:ind w:right="-1" w:firstLine="851"/>
        <w:jc w:val="center"/>
        <w:rPr>
          <w:rFonts w:ascii="Verdana" w:eastAsia="Times New Roman" w:hAnsi="Verdana" w:cs="Arial"/>
          <w:sz w:val="24"/>
          <w:szCs w:val="24"/>
        </w:rPr>
      </w:pPr>
      <w:r w:rsidRPr="00770EE6">
        <w:rPr>
          <w:rFonts w:ascii="Verdana" w:eastAsia="Times New Roman" w:hAnsi="Verdana" w:cs="Arial"/>
          <w:b/>
          <w:sz w:val="24"/>
          <w:szCs w:val="24"/>
        </w:rPr>
        <w:t>ОБЩИНА НОВА ЗАГОРА</w:t>
      </w:r>
    </w:p>
    <w:p w:rsidR="00770EE6" w:rsidRPr="00770EE6" w:rsidRDefault="00770EE6" w:rsidP="00770EE6">
      <w:pPr>
        <w:tabs>
          <w:tab w:val="center" w:pos="4536"/>
          <w:tab w:val="right" w:pos="9072"/>
        </w:tabs>
        <w:spacing w:after="0" w:line="240" w:lineRule="auto"/>
        <w:ind w:right="-1" w:firstLine="851"/>
        <w:rPr>
          <w:rFonts w:ascii="Verdana" w:eastAsia="Times New Roman" w:hAnsi="Verdana" w:cs="Arial"/>
          <w:sz w:val="24"/>
          <w:szCs w:val="24"/>
        </w:rPr>
      </w:pPr>
    </w:p>
    <w:p w:rsidR="00770EE6" w:rsidRPr="00770EE6" w:rsidRDefault="00770EE6" w:rsidP="00770EE6">
      <w:pPr>
        <w:tabs>
          <w:tab w:val="center" w:pos="4536"/>
          <w:tab w:val="right" w:pos="9072"/>
        </w:tabs>
        <w:spacing w:after="0" w:line="240" w:lineRule="auto"/>
        <w:ind w:right="-1" w:firstLine="851"/>
        <w:rPr>
          <w:rFonts w:ascii="Verdana" w:eastAsia="Times New Roman" w:hAnsi="Verdana" w:cs="Arial"/>
          <w:sz w:val="24"/>
          <w:szCs w:val="24"/>
        </w:rPr>
      </w:pPr>
    </w:p>
    <w:p w:rsidR="00770EE6" w:rsidRPr="00770EE6" w:rsidRDefault="00770EE6" w:rsidP="00770EE6">
      <w:pPr>
        <w:spacing w:after="0" w:line="240" w:lineRule="auto"/>
        <w:ind w:right="-1" w:firstLine="851"/>
        <w:rPr>
          <w:rFonts w:ascii="Verdana" w:eastAsia="Times New Roman" w:hAnsi="Verdana" w:cs="Arial"/>
          <w:b/>
          <w:sz w:val="24"/>
          <w:szCs w:val="24"/>
          <w:lang w:val="ru-RU"/>
        </w:rPr>
      </w:pPr>
    </w:p>
    <w:p w:rsidR="00770EE6" w:rsidRPr="00770EE6" w:rsidRDefault="00770EE6" w:rsidP="00770EE6">
      <w:pPr>
        <w:spacing w:after="0" w:line="240" w:lineRule="auto"/>
        <w:ind w:firstLine="851"/>
        <w:rPr>
          <w:rFonts w:ascii="Verdana" w:eastAsia="Times New Roman" w:hAnsi="Verdana" w:cs="Times New Roman"/>
          <w:b/>
          <w:sz w:val="24"/>
          <w:szCs w:val="24"/>
          <w:lang w:val="ru-RU"/>
        </w:rPr>
      </w:pPr>
      <w:r w:rsidRPr="00770EE6">
        <w:rPr>
          <w:rFonts w:ascii="Verdana" w:eastAsia="Times New Roman" w:hAnsi="Verdana" w:cs="Times New Roman"/>
          <w:b/>
          <w:sz w:val="24"/>
          <w:szCs w:val="24"/>
          <w:lang w:val="ru-RU"/>
        </w:rPr>
        <w:t>ОДОБРЯВАМ!</w:t>
      </w:r>
    </w:p>
    <w:p w:rsidR="00BE1394" w:rsidRPr="00BE1394" w:rsidRDefault="00BE1394" w:rsidP="00BE1394">
      <w:pPr>
        <w:spacing w:after="0" w:line="240" w:lineRule="auto"/>
        <w:ind w:firstLine="851"/>
        <w:jc w:val="both"/>
        <w:rPr>
          <w:rFonts w:ascii="Verdana" w:eastAsia="Times New Roman" w:hAnsi="Verdana" w:cs="Times New Roman"/>
          <w:b/>
          <w:lang w:eastAsia="bg-BG"/>
        </w:rPr>
      </w:pPr>
      <w:r w:rsidRPr="00BE1394">
        <w:rPr>
          <w:rFonts w:ascii="Verdana" w:eastAsia="Times New Roman" w:hAnsi="Verdana" w:cs="Times New Roman"/>
          <w:b/>
          <w:lang w:eastAsia="bg-BG"/>
        </w:rPr>
        <w:t>СВЕТЛА СТОЯНОВА</w:t>
      </w:r>
    </w:p>
    <w:p w:rsidR="00BE1394" w:rsidRPr="00BE1394" w:rsidRDefault="00BE1394" w:rsidP="00BE1394">
      <w:pPr>
        <w:spacing w:after="0" w:line="240" w:lineRule="auto"/>
        <w:ind w:firstLine="851"/>
        <w:jc w:val="both"/>
        <w:rPr>
          <w:rFonts w:ascii="Verdana" w:eastAsia="Times New Roman" w:hAnsi="Verdana" w:cs="Times New Roman"/>
          <w:i/>
          <w:lang w:eastAsia="bg-BG"/>
        </w:rPr>
      </w:pPr>
      <w:r w:rsidRPr="00BE1394">
        <w:rPr>
          <w:rFonts w:ascii="Verdana" w:eastAsia="Times New Roman" w:hAnsi="Verdana" w:cs="Times New Roman"/>
          <w:i/>
          <w:lang w:eastAsia="bg-BG"/>
        </w:rPr>
        <w:t>За Кмет на Община Нова Загора</w:t>
      </w:r>
    </w:p>
    <w:p w:rsidR="00BE1394" w:rsidRPr="00BE1394" w:rsidRDefault="00BE1394" w:rsidP="00BE1394">
      <w:pPr>
        <w:spacing w:after="0" w:line="240" w:lineRule="auto"/>
        <w:ind w:firstLine="851"/>
        <w:jc w:val="both"/>
        <w:rPr>
          <w:rFonts w:ascii="Verdana" w:eastAsia="Times New Roman" w:hAnsi="Verdana" w:cs="Times New Roman"/>
          <w:i/>
          <w:lang w:eastAsia="bg-BG"/>
        </w:rPr>
      </w:pPr>
      <w:r w:rsidRPr="00BE1394">
        <w:rPr>
          <w:rFonts w:ascii="Verdana" w:eastAsia="Times New Roman" w:hAnsi="Verdana" w:cs="Times New Roman"/>
          <w:i/>
          <w:lang w:eastAsia="bg-BG"/>
        </w:rPr>
        <w:t>/По заместване, съгласно</w:t>
      </w:r>
    </w:p>
    <w:p w:rsidR="00BE1394" w:rsidRPr="00BE1394" w:rsidRDefault="00BE1394" w:rsidP="00BE1394">
      <w:pPr>
        <w:spacing w:after="0" w:line="240" w:lineRule="auto"/>
        <w:ind w:firstLine="851"/>
        <w:jc w:val="both"/>
        <w:rPr>
          <w:rFonts w:ascii="Verdana" w:eastAsia="Times New Roman" w:hAnsi="Verdana" w:cs="Times New Roman"/>
          <w:i/>
          <w:lang w:eastAsia="bg-BG"/>
        </w:rPr>
      </w:pPr>
      <w:r w:rsidRPr="00BE1394">
        <w:rPr>
          <w:rFonts w:ascii="Verdana" w:eastAsia="Times New Roman" w:hAnsi="Verdana" w:cs="Times New Roman"/>
          <w:i/>
          <w:lang w:eastAsia="bg-BG"/>
        </w:rPr>
        <w:t>Заповед № РД-12-722/20.09.2019 г.</w:t>
      </w:r>
    </w:p>
    <w:p w:rsidR="00BE1394" w:rsidRPr="00BE1394" w:rsidRDefault="00BE1394" w:rsidP="00BE1394">
      <w:pPr>
        <w:spacing w:after="0" w:line="240" w:lineRule="auto"/>
        <w:ind w:firstLine="851"/>
        <w:jc w:val="both"/>
        <w:rPr>
          <w:rFonts w:ascii="Verdana" w:eastAsia="Times New Roman" w:hAnsi="Verdana" w:cs="Times New Roman"/>
          <w:i/>
          <w:lang w:eastAsia="bg-BG"/>
        </w:rPr>
      </w:pPr>
      <w:r w:rsidRPr="00BE1394">
        <w:rPr>
          <w:rFonts w:ascii="Verdana" w:eastAsia="Times New Roman" w:hAnsi="Verdana" w:cs="Times New Roman"/>
          <w:i/>
          <w:lang w:eastAsia="bg-BG"/>
        </w:rPr>
        <w:t>на кмета на Община Нова Загора/</w:t>
      </w:r>
    </w:p>
    <w:p w:rsidR="00BE1394" w:rsidRPr="00BE1394" w:rsidRDefault="00BE1394" w:rsidP="00BE1394">
      <w:pPr>
        <w:spacing w:after="0" w:line="240" w:lineRule="auto"/>
        <w:ind w:firstLine="851"/>
        <w:rPr>
          <w:rFonts w:ascii="Verdana" w:eastAsia="Times New Roman" w:hAnsi="Verdana" w:cs="Times New Roman"/>
          <w:lang w:eastAsia="bg-BG"/>
        </w:rPr>
      </w:pPr>
      <w:r w:rsidRPr="00BE1394">
        <w:rPr>
          <w:rFonts w:ascii="Verdana" w:eastAsia="Times New Roman" w:hAnsi="Verdana" w:cs="Times New Roman"/>
          <w:lang w:eastAsia="bg-BG"/>
        </w:rPr>
        <w:t>Дата: 25.10.2019 г.</w:t>
      </w:r>
    </w:p>
    <w:p w:rsidR="00770EE6" w:rsidRPr="00770EE6" w:rsidRDefault="00770EE6" w:rsidP="00770EE6">
      <w:pPr>
        <w:spacing w:after="0" w:line="240" w:lineRule="auto"/>
        <w:ind w:right="-1" w:firstLine="851"/>
        <w:rPr>
          <w:rFonts w:ascii="Verdana" w:eastAsia="Times New Roman" w:hAnsi="Verdana" w:cs="Arial"/>
          <w:b/>
          <w:sz w:val="24"/>
          <w:szCs w:val="24"/>
          <w:lang w:val="ru-RU"/>
        </w:rPr>
      </w:pPr>
    </w:p>
    <w:p w:rsidR="00770EE6" w:rsidRPr="00770EE6" w:rsidRDefault="00770EE6" w:rsidP="00770EE6">
      <w:pPr>
        <w:spacing w:after="0" w:line="240" w:lineRule="auto"/>
        <w:ind w:right="-111"/>
        <w:rPr>
          <w:rFonts w:ascii="Verdana" w:eastAsia="Times New Roman" w:hAnsi="Verdana" w:cs="Times New Roman"/>
          <w:lang w:val="ru-RU"/>
        </w:rPr>
      </w:pPr>
    </w:p>
    <w:p w:rsidR="00770EE6" w:rsidRPr="00770EE6" w:rsidRDefault="00770EE6" w:rsidP="00770EE6">
      <w:pPr>
        <w:spacing w:after="0" w:line="240" w:lineRule="auto"/>
        <w:rPr>
          <w:rFonts w:ascii="Verdana" w:eastAsia="Times New Roman" w:hAnsi="Verdana" w:cs="Times New Roman"/>
          <w:b/>
          <w:lang w:val="ru-RU"/>
        </w:rPr>
      </w:pPr>
    </w:p>
    <w:p w:rsidR="00770EE6" w:rsidRPr="00770EE6" w:rsidRDefault="00770EE6" w:rsidP="00770EE6">
      <w:pPr>
        <w:spacing w:after="0" w:line="240" w:lineRule="auto"/>
        <w:jc w:val="center"/>
        <w:rPr>
          <w:rFonts w:ascii="Verdana" w:eastAsia="Times New Roman" w:hAnsi="Verdana" w:cs="Times New Roman"/>
          <w:b/>
          <w:lang w:val="ru-RU"/>
        </w:rPr>
      </w:pPr>
      <w:r w:rsidRPr="00770EE6">
        <w:rPr>
          <w:rFonts w:ascii="Verdana" w:eastAsia="Times New Roman" w:hAnsi="Verdana" w:cs="Times New Roman"/>
          <w:b/>
          <w:lang w:val="ru-RU"/>
        </w:rPr>
        <w:t>ДОКУМЕНТАЦИЯ ЗА УЧАСТИЕ</w:t>
      </w:r>
    </w:p>
    <w:p w:rsidR="00770EE6" w:rsidRPr="00770EE6" w:rsidRDefault="00770EE6" w:rsidP="00770EE6">
      <w:pPr>
        <w:spacing w:after="0" w:line="240" w:lineRule="auto"/>
        <w:jc w:val="center"/>
        <w:rPr>
          <w:rFonts w:ascii="Verdana" w:eastAsia="Times New Roman" w:hAnsi="Verdana" w:cs="Times New Roman"/>
          <w:b/>
          <w:lang w:val="ru-RU"/>
        </w:rPr>
      </w:pPr>
    </w:p>
    <w:p w:rsidR="00770EE6" w:rsidRPr="008723DF" w:rsidRDefault="00770EE6" w:rsidP="00770EE6">
      <w:pPr>
        <w:spacing w:after="0" w:line="240" w:lineRule="auto"/>
        <w:jc w:val="center"/>
        <w:rPr>
          <w:rFonts w:ascii="Verdana" w:eastAsia="Times New Roman" w:hAnsi="Verdana" w:cs="Times New Roman"/>
        </w:rPr>
      </w:pPr>
      <w:r w:rsidRPr="008723DF">
        <w:rPr>
          <w:rFonts w:ascii="Verdana" w:eastAsia="Times New Roman" w:hAnsi="Verdana" w:cs="Times New Roman"/>
        </w:rPr>
        <w:t>В ОТКРИТА ПРОЦЕДУ</w:t>
      </w:r>
      <w:bookmarkStart w:id="0" w:name="_GoBack"/>
      <w:bookmarkEnd w:id="0"/>
      <w:r w:rsidRPr="008723DF">
        <w:rPr>
          <w:rFonts w:ascii="Verdana" w:eastAsia="Times New Roman" w:hAnsi="Verdana" w:cs="Times New Roman"/>
        </w:rPr>
        <w:t>РА ЗА ВЪЗЛАГАНЕ НА ОБЩЕСТВЕНА ПОРЪЧКА С ПРЕДМЕТ</w:t>
      </w:r>
    </w:p>
    <w:p w:rsidR="00770EE6" w:rsidRPr="008723DF" w:rsidRDefault="00770EE6" w:rsidP="00770EE6">
      <w:pPr>
        <w:spacing w:after="120" w:line="240" w:lineRule="auto"/>
        <w:jc w:val="center"/>
        <w:rPr>
          <w:rFonts w:ascii="Verdana" w:eastAsia="Times New Roman" w:hAnsi="Verdana" w:cs="Times New Roman"/>
        </w:rPr>
      </w:pPr>
      <w:r w:rsidRPr="008723DF">
        <w:rPr>
          <w:rFonts w:ascii="Verdana" w:eastAsia="Times New Roman" w:hAnsi="Verdana" w:cs="Times New Roman"/>
          <w:color w:val="000000"/>
        </w:rPr>
        <w:t>“</w:t>
      </w:r>
      <w:r w:rsidR="008723DF" w:rsidRPr="008723DF">
        <w:rPr>
          <w:rFonts w:ascii="Verdana" w:eastAsia="Times New Roman" w:hAnsi="Verdana" w:cs="Times New Roman"/>
          <w:color w:val="000000"/>
        </w:rPr>
        <w:t xml:space="preserve">ЗИМНО ПОДДЪРЖАНЕ, СНЕГОПОЧИСТВАНЕ И ОПЕСЪЧАВАНЕ НА ОБЩИНСКА ПЪТНА МРЕЖА </w:t>
      </w:r>
      <w:r w:rsidR="008723DF" w:rsidRPr="008723DF">
        <w:rPr>
          <w:rFonts w:ascii="Verdana" w:eastAsia="Times New Roman" w:hAnsi="Verdana" w:cs="Times New Roman"/>
        </w:rPr>
        <w:t>НА ТЕРИТОРИЯТА НА ОБЩИНА НОВА ЗАГОРА</w:t>
      </w:r>
      <w:r w:rsidRPr="008723DF">
        <w:rPr>
          <w:rFonts w:ascii="Verdana" w:eastAsia="Times New Roman" w:hAnsi="Verdana" w:cs="Times New Roman"/>
        </w:rPr>
        <w:t>”.</w:t>
      </w:r>
    </w:p>
    <w:p w:rsidR="00770EE6" w:rsidRPr="008723DF" w:rsidRDefault="00770EE6" w:rsidP="00770EE6">
      <w:pPr>
        <w:spacing w:after="0" w:line="240" w:lineRule="auto"/>
        <w:jc w:val="center"/>
        <w:rPr>
          <w:rFonts w:ascii="Verdana" w:eastAsia="Times New Roman" w:hAnsi="Verdana" w:cs="Times New Roman"/>
        </w:rPr>
      </w:pPr>
    </w:p>
    <w:p w:rsidR="00770EE6" w:rsidRPr="00770EE6" w:rsidRDefault="00770EE6" w:rsidP="00770EE6">
      <w:pPr>
        <w:spacing w:after="0" w:line="240" w:lineRule="auto"/>
        <w:jc w:val="both"/>
        <w:rPr>
          <w:rFonts w:ascii="Verdana" w:eastAsia="Times New Roman" w:hAnsi="Verdana" w:cs="Times New Roman"/>
        </w:rPr>
      </w:pPr>
    </w:p>
    <w:p w:rsidR="00770EE6" w:rsidRPr="00770EE6" w:rsidRDefault="00770EE6" w:rsidP="00770EE6">
      <w:pPr>
        <w:spacing w:after="0" w:line="240" w:lineRule="auto"/>
        <w:jc w:val="both"/>
        <w:rPr>
          <w:rFonts w:ascii="Verdana" w:eastAsia="Times New Roman" w:hAnsi="Verdana" w:cs="Times New Roman"/>
        </w:rPr>
      </w:pPr>
    </w:p>
    <w:p w:rsidR="00770EE6" w:rsidRPr="00770EE6" w:rsidRDefault="00770EE6" w:rsidP="00770EE6">
      <w:pPr>
        <w:spacing w:after="0" w:line="240" w:lineRule="auto"/>
        <w:jc w:val="both"/>
        <w:rPr>
          <w:rFonts w:ascii="Verdana" w:eastAsia="Times New Roman" w:hAnsi="Verdana" w:cs="Times New Roman"/>
        </w:rPr>
      </w:pPr>
    </w:p>
    <w:p w:rsidR="00770EE6" w:rsidRPr="00770EE6" w:rsidRDefault="00770EE6" w:rsidP="00770EE6">
      <w:pPr>
        <w:spacing w:after="0" w:line="240" w:lineRule="auto"/>
        <w:rPr>
          <w:rFonts w:ascii="Verdana" w:eastAsia="Times New Roman" w:hAnsi="Verdana" w:cs="Times New Roman"/>
          <w:lang w:val="ru-RU"/>
        </w:rPr>
      </w:pPr>
      <w:r w:rsidRPr="00770EE6">
        <w:rPr>
          <w:rFonts w:ascii="Verdana" w:eastAsia="Times New Roman" w:hAnsi="Verdana" w:cs="Times New Roman"/>
          <w:lang w:val="ru-RU"/>
        </w:rPr>
        <w:t>201</w:t>
      </w:r>
      <w:r>
        <w:rPr>
          <w:rFonts w:ascii="Verdana" w:eastAsia="Times New Roman" w:hAnsi="Verdana" w:cs="Times New Roman"/>
          <w:lang w:val="ru-RU"/>
        </w:rPr>
        <w:t>9</w:t>
      </w:r>
      <w:r w:rsidRPr="00770EE6">
        <w:rPr>
          <w:rFonts w:ascii="Verdana" w:eastAsia="Times New Roman" w:hAnsi="Verdana" w:cs="Times New Roman"/>
          <w:lang w:val="ru-RU"/>
        </w:rPr>
        <w:t xml:space="preserve"> г.</w:t>
      </w:r>
    </w:p>
    <w:p w:rsidR="00770EE6" w:rsidRPr="00770EE6" w:rsidRDefault="00770EE6" w:rsidP="008723DF">
      <w:pPr>
        <w:pStyle w:val="a3"/>
        <w:ind w:firstLine="851"/>
        <w:jc w:val="both"/>
        <w:rPr>
          <w:rFonts w:ascii="Verdana" w:eastAsia="Calibri" w:hAnsi="Verdana" w:cs="Times New Roman"/>
          <w:noProof/>
        </w:rPr>
      </w:pPr>
      <w:r w:rsidRPr="00770EE6">
        <w:rPr>
          <w:rFonts w:ascii="Verdana" w:eastAsia="Times New Roman" w:hAnsi="Verdana" w:cs="Times New Roman"/>
          <w:lang w:val="ru-RU"/>
        </w:rPr>
        <w:br w:type="page"/>
      </w:r>
      <w:r w:rsidRPr="00770EE6">
        <w:rPr>
          <w:rFonts w:ascii="Verdana" w:eastAsia="Calibri" w:hAnsi="Verdana" w:cs="Times New Roman"/>
          <w:b/>
          <w:noProof/>
        </w:rPr>
        <w:lastRenderedPageBreak/>
        <w:t>СЪДЪРЖАНИЕ</w:t>
      </w:r>
    </w:p>
    <w:p w:rsidR="00770EE6" w:rsidRPr="00770EE6" w:rsidRDefault="00770EE6" w:rsidP="00770EE6">
      <w:pPr>
        <w:spacing w:before="120" w:after="0" w:line="240" w:lineRule="auto"/>
        <w:ind w:firstLine="851"/>
        <w:jc w:val="both"/>
        <w:rPr>
          <w:rFonts w:ascii="Verdana" w:eastAsia="Calibri" w:hAnsi="Verdana" w:cs="Times New Roman"/>
          <w:b/>
        </w:rPr>
      </w:pPr>
      <w:r w:rsidRPr="00770EE6">
        <w:rPr>
          <w:rFonts w:ascii="Verdana" w:eastAsia="Calibri" w:hAnsi="Verdana" w:cs="Times New Roman"/>
          <w:b/>
        </w:rPr>
        <w:t>РАЗДЕЛ I. ОБЩА ИНФОРМАЦИЯ</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 ВЪЗЛОЖИТЕЛ</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2. ПРЕДМЕТ И КРАТКО ОПИСАНИЕ НА ОБЩЕСТВЕНАТА ПОРЪЧКА</w:t>
      </w:r>
    </w:p>
    <w:p w:rsidR="00A116F0" w:rsidRDefault="00A116F0" w:rsidP="00770EE6">
      <w:pPr>
        <w:spacing w:after="0" w:line="240" w:lineRule="auto"/>
        <w:ind w:firstLine="851"/>
        <w:jc w:val="both"/>
        <w:rPr>
          <w:rFonts w:ascii="Verdana" w:eastAsia="Calibri" w:hAnsi="Verdana" w:cs="Times New Roman"/>
        </w:rPr>
      </w:pPr>
      <w:r>
        <w:rPr>
          <w:rFonts w:ascii="Verdana" w:eastAsia="Calibri" w:hAnsi="Verdana" w:cs="Times New Roman"/>
        </w:rPr>
        <w:t>3. ТЕХНИЧЕСКА СПЕЦИФИКАЦИЯ</w:t>
      </w:r>
    </w:p>
    <w:p w:rsidR="00770EE6" w:rsidRPr="00770EE6" w:rsidRDefault="00A116F0" w:rsidP="00770EE6">
      <w:pPr>
        <w:spacing w:after="0" w:line="240" w:lineRule="auto"/>
        <w:ind w:firstLine="851"/>
        <w:jc w:val="both"/>
        <w:rPr>
          <w:rFonts w:ascii="Verdana" w:eastAsia="Calibri" w:hAnsi="Verdana" w:cs="Times New Roman"/>
        </w:rPr>
      </w:pPr>
      <w:r>
        <w:rPr>
          <w:rFonts w:ascii="Verdana" w:eastAsia="Calibri" w:hAnsi="Verdana" w:cs="Times New Roman"/>
        </w:rPr>
        <w:t>4</w:t>
      </w:r>
      <w:r w:rsidR="00770EE6" w:rsidRPr="00770EE6">
        <w:rPr>
          <w:rFonts w:ascii="Verdana" w:eastAsia="Calibri" w:hAnsi="Verdana" w:cs="Times New Roman"/>
        </w:rPr>
        <w:t>. ПРОГНОЗНА СТОЙНОСТ И ИЗТОЧНИК НА ФИНАНСИРАНЕ</w:t>
      </w:r>
    </w:p>
    <w:p w:rsidR="00770EE6" w:rsidRPr="00770EE6" w:rsidRDefault="00A116F0" w:rsidP="00770EE6">
      <w:pPr>
        <w:spacing w:after="0" w:line="240" w:lineRule="auto"/>
        <w:ind w:firstLine="851"/>
        <w:jc w:val="both"/>
        <w:rPr>
          <w:rFonts w:ascii="Verdana" w:eastAsia="Calibri" w:hAnsi="Verdana" w:cs="Times New Roman"/>
        </w:rPr>
      </w:pPr>
      <w:r>
        <w:rPr>
          <w:rFonts w:ascii="Verdana" w:eastAsia="Calibri" w:hAnsi="Verdana" w:cs="Times New Roman"/>
        </w:rPr>
        <w:t>5</w:t>
      </w:r>
      <w:r w:rsidR="00770EE6" w:rsidRPr="00770EE6">
        <w:rPr>
          <w:rFonts w:ascii="Verdana" w:eastAsia="Calibri" w:hAnsi="Verdana" w:cs="Times New Roman"/>
        </w:rPr>
        <w:t>. МЯСТО И СРОК ЗА ИЗПЪЛНЕНИЕ</w:t>
      </w:r>
    </w:p>
    <w:p w:rsidR="00770EE6" w:rsidRPr="00770EE6" w:rsidRDefault="00A116F0" w:rsidP="00770EE6">
      <w:pPr>
        <w:spacing w:after="0" w:line="240" w:lineRule="auto"/>
        <w:ind w:firstLine="851"/>
        <w:jc w:val="both"/>
        <w:rPr>
          <w:rFonts w:ascii="Verdana" w:eastAsia="Calibri" w:hAnsi="Verdana" w:cs="Times New Roman"/>
        </w:rPr>
      </w:pPr>
      <w:r>
        <w:rPr>
          <w:rFonts w:ascii="Verdana" w:eastAsia="Calibri" w:hAnsi="Verdana" w:cs="Times New Roman"/>
        </w:rPr>
        <w:t>6</w:t>
      </w:r>
      <w:r w:rsidR="00770EE6" w:rsidRPr="00770EE6">
        <w:rPr>
          <w:rFonts w:ascii="Verdana" w:eastAsia="Calibri" w:hAnsi="Verdana" w:cs="Times New Roman"/>
        </w:rPr>
        <w:t>. МОТИВИ ЗА ИЗБОР НА ПРОЦЕДУРАТА</w:t>
      </w:r>
    </w:p>
    <w:p w:rsidR="00770EE6" w:rsidRPr="00770EE6" w:rsidRDefault="00770EE6" w:rsidP="00770EE6">
      <w:pPr>
        <w:spacing w:before="120" w:after="0" w:line="240" w:lineRule="auto"/>
        <w:ind w:firstLine="851"/>
        <w:jc w:val="both"/>
        <w:rPr>
          <w:rFonts w:ascii="Verdana" w:eastAsia="Calibri" w:hAnsi="Verdana" w:cs="Times New Roman"/>
          <w:b/>
        </w:rPr>
      </w:pPr>
      <w:r w:rsidRPr="00770EE6">
        <w:rPr>
          <w:rFonts w:ascii="Verdana" w:eastAsia="Calibri" w:hAnsi="Verdana" w:cs="Times New Roman"/>
          <w:b/>
        </w:rPr>
        <w:t>РАЗДЕЛ ІI. ИЗИСКВАНИЯ КЪМ УЧАСТНИЦИТЕ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 ОБЩИ ИЗИСКВАНИЯ КЪМ УЧАСТНИЦИТЕ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2. ИЗИСКВАНИЯ КЪМ ЛИЧНОТО СЪСТОЯНИЕ НА УЧАСТНИЦИТЕ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 xml:space="preserve">3. КРИТЕРИИ ЗА ПОДБОР </w:t>
      </w:r>
    </w:p>
    <w:p w:rsidR="00770EE6" w:rsidRPr="00770EE6" w:rsidRDefault="00770EE6" w:rsidP="00770EE6">
      <w:pPr>
        <w:spacing w:after="0" w:line="240" w:lineRule="auto"/>
        <w:ind w:firstLine="851"/>
        <w:jc w:val="both"/>
        <w:rPr>
          <w:rFonts w:ascii="Verdana" w:eastAsia="Calibri" w:hAnsi="Verdana" w:cs="Times New Roman"/>
          <w:caps/>
          <w:lang w:eastAsia="bg-BG"/>
        </w:rPr>
      </w:pPr>
      <w:r w:rsidRPr="00770EE6">
        <w:rPr>
          <w:rFonts w:ascii="Verdana" w:eastAsia="Calibri" w:hAnsi="Verdana" w:cs="Times New Roman"/>
          <w:lang w:eastAsia="bg-BG"/>
        </w:rPr>
        <w:t xml:space="preserve">4. </w:t>
      </w:r>
      <w:r w:rsidRPr="00770EE6">
        <w:rPr>
          <w:rFonts w:ascii="Verdana" w:eastAsia="Calibri" w:hAnsi="Verdana" w:cs="Times New Roman"/>
          <w:caps/>
          <w:lang w:eastAsia="bg-BG"/>
        </w:rPr>
        <w:t>Изисквания при използване капацитета на трети лица</w:t>
      </w:r>
    </w:p>
    <w:p w:rsidR="00770EE6" w:rsidRPr="00770EE6" w:rsidRDefault="00770EE6" w:rsidP="00770EE6">
      <w:pPr>
        <w:spacing w:after="0" w:line="240" w:lineRule="auto"/>
        <w:ind w:firstLine="851"/>
        <w:jc w:val="both"/>
        <w:rPr>
          <w:rFonts w:ascii="Verdana" w:eastAsia="Calibri" w:hAnsi="Verdana" w:cs="Times New Roman"/>
          <w:caps/>
        </w:rPr>
      </w:pPr>
      <w:r w:rsidRPr="00770EE6">
        <w:rPr>
          <w:rFonts w:ascii="Verdana" w:eastAsia="Calibri" w:hAnsi="Verdana" w:cs="Times New Roman"/>
          <w:caps/>
        </w:rPr>
        <w:t>5. Изисквания при използване на подизпълнители</w:t>
      </w:r>
    </w:p>
    <w:p w:rsidR="00770EE6" w:rsidRPr="00770EE6" w:rsidRDefault="00770EE6" w:rsidP="00770EE6">
      <w:pPr>
        <w:tabs>
          <w:tab w:val="left" w:pos="-600"/>
          <w:tab w:val="left" w:pos="720"/>
        </w:tabs>
        <w:spacing w:after="120" w:line="240" w:lineRule="auto"/>
        <w:ind w:firstLine="851"/>
        <w:jc w:val="both"/>
        <w:rPr>
          <w:rFonts w:ascii="Verdana" w:eastAsia="Times New Roman" w:hAnsi="Verdana" w:cs="Times New Roman"/>
          <w:caps/>
          <w:lang w:eastAsia="bg-BG"/>
        </w:rPr>
      </w:pPr>
      <w:r w:rsidRPr="00770EE6">
        <w:rPr>
          <w:rFonts w:ascii="Verdana" w:eastAsia="Times New Roman" w:hAnsi="Verdana" w:cs="Times New Roman"/>
          <w:caps/>
          <w:lang w:eastAsia="bg-BG"/>
        </w:rPr>
        <w:t>6. Изисквания при участници - обединения</w:t>
      </w:r>
    </w:p>
    <w:p w:rsidR="00770EE6" w:rsidRPr="00770EE6" w:rsidRDefault="00770EE6" w:rsidP="00770EE6">
      <w:pPr>
        <w:spacing w:after="120" w:line="240" w:lineRule="auto"/>
        <w:ind w:firstLine="851"/>
        <w:jc w:val="both"/>
        <w:rPr>
          <w:rFonts w:ascii="Verdana" w:eastAsia="Calibri" w:hAnsi="Verdana" w:cs="Times New Roman"/>
          <w:b/>
        </w:rPr>
      </w:pPr>
      <w:r w:rsidRPr="00770EE6">
        <w:rPr>
          <w:rFonts w:ascii="Verdana" w:eastAsia="Calibri" w:hAnsi="Verdana" w:cs="Times New Roman"/>
          <w:b/>
        </w:rPr>
        <w:t>РАЗДЕЛ ІII. КРИТЕРИЙ ЗА ВЪЗЛАГАНЕ</w:t>
      </w:r>
    </w:p>
    <w:p w:rsidR="00770EE6" w:rsidRPr="00770EE6" w:rsidRDefault="00770EE6" w:rsidP="00770EE6">
      <w:pPr>
        <w:spacing w:after="0" w:line="240" w:lineRule="auto"/>
        <w:ind w:firstLine="851"/>
        <w:jc w:val="both"/>
        <w:rPr>
          <w:rFonts w:ascii="Verdana" w:eastAsia="Calibri" w:hAnsi="Verdana" w:cs="Times New Roman"/>
          <w:b/>
        </w:rPr>
      </w:pPr>
      <w:r w:rsidRPr="00770EE6">
        <w:rPr>
          <w:rFonts w:ascii="Verdana" w:eastAsia="Calibri" w:hAnsi="Verdana" w:cs="Times New Roman"/>
          <w:b/>
        </w:rPr>
        <w:t>РАЗДЕЛ IV. ЗАЯВЯВАНЕ НА УЧАСТИЕ И СЪДЪРЖАНИЕ НА ОФЕРТИТЕ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 ПОДГОТОВКА НА ОФЕРТАТА. ОБЩИ ПОЛОЖЕНИЯ</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2. СРОК НА ВАЛИДНОСТ НА ОФЕРТАТА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3. СЪДЪРЖАНИЕ НА ОФЕРТАТА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4. ЕДИНЕН ЕВРОПЕЙСКИ ДОКУМЕНТ ЗА ОБЩЕСТВЕНИ ПОРЪЧКИ</w:t>
      </w:r>
    </w:p>
    <w:p w:rsidR="00770EE6" w:rsidRPr="00770EE6" w:rsidRDefault="00770EE6" w:rsidP="00770EE6">
      <w:pPr>
        <w:spacing w:after="120" w:line="240" w:lineRule="auto"/>
        <w:ind w:firstLine="851"/>
        <w:jc w:val="both"/>
        <w:rPr>
          <w:rFonts w:ascii="Verdana" w:eastAsia="Calibri" w:hAnsi="Verdana" w:cs="Times New Roman"/>
        </w:rPr>
      </w:pPr>
      <w:r w:rsidRPr="00770EE6">
        <w:rPr>
          <w:rFonts w:ascii="Verdana" w:eastAsia="Calibri" w:hAnsi="Verdana" w:cs="Times New Roman"/>
        </w:rPr>
        <w:t>5. ПОДАВАНЕ НА ОФЕРТАТА</w:t>
      </w:r>
    </w:p>
    <w:p w:rsidR="00770EE6" w:rsidRPr="00770EE6" w:rsidRDefault="00770EE6" w:rsidP="00770EE6">
      <w:pPr>
        <w:spacing w:after="0" w:line="240" w:lineRule="auto"/>
        <w:ind w:firstLine="851"/>
        <w:jc w:val="both"/>
        <w:rPr>
          <w:rFonts w:ascii="Verdana" w:eastAsia="Calibri" w:hAnsi="Verdana" w:cs="Times New Roman"/>
          <w:b/>
        </w:rPr>
      </w:pPr>
      <w:r w:rsidRPr="00770EE6">
        <w:rPr>
          <w:rFonts w:ascii="Verdana" w:eastAsia="Calibri" w:hAnsi="Verdana" w:cs="Times New Roman"/>
          <w:b/>
        </w:rPr>
        <w:t>РАЗДЕЛ V. РАЗГЛЕЖДАНЕ, ОЦЕНКА И КЛАСИРАНЕ НА ОФЕРТИТЕ. ПРЕКРАТЯВАНЕ НА ПРОЦЕДУРАТА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 РАЗГЛЕЖДАНЕ, ОЦЕНКА И КЛАСИРАНЕ НА ОФЕРТИТЕ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2. ОСНОВАНИЯ ЗА ОТСТРАНЯВАНЕ ОТ УЧАСТИЕ В ПРОЦЕДУРАТА.</w:t>
      </w:r>
    </w:p>
    <w:p w:rsidR="00770EE6" w:rsidRPr="00770EE6" w:rsidRDefault="00770EE6" w:rsidP="00770EE6">
      <w:pPr>
        <w:spacing w:after="120" w:line="240" w:lineRule="auto"/>
        <w:ind w:firstLine="851"/>
        <w:jc w:val="both"/>
        <w:rPr>
          <w:rFonts w:ascii="Verdana" w:eastAsia="Calibri" w:hAnsi="Verdana" w:cs="Times New Roman"/>
        </w:rPr>
      </w:pPr>
      <w:r w:rsidRPr="00770EE6">
        <w:rPr>
          <w:rFonts w:ascii="Verdana" w:eastAsia="Calibri" w:hAnsi="Verdana" w:cs="Times New Roman"/>
        </w:rPr>
        <w:t>3. ПРЕКРАТЯВАНЕ НА ПРОЦЕДУРАТА</w:t>
      </w:r>
    </w:p>
    <w:p w:rsidR="00770EE6" w:rsidRPr="00770EE6" w:rsidRDefault="00770EE6" w:rsidP="00770EE6">
      <w:pPr>
        <w:spacing w:after="120" w:line="240" w:lineRule="auto"/>
        <w:ind w:firstLine="851"/>
        <w:jc w:val="both"/>
        <w:rPr>
          <w:rFonts w:ascii="Verdana" w:eastAsia="Calibri" w:hAnsi="Verdana" w:cs="Times New Roman"/>
          <w:b/>
        </w:rPr>
      </w:pPr>
      <w:r w:rsidRPr="00770EE6">
        <w:rPr>
          <w:rFonts w:ascii="Verdana" w:eastAsia="Calibri" w:hAnsi="Verdana" w:cs="Times New Roman"/>
          <w:b/>
        </w:rPr>
        <w:t>РАЗДЕЛ VI. СКЛЮЧВАНЕ НА ДОГОВОР</w:t>
      </w:r>
    </w:p>
    <w:p w:rsidR="00770EE6" w:rsidRPr="00770EE6" w:rsidRDefault="00770EE6" w:rsidP="00770EE6">
      <w:pPr>
        <w:spacing w:after="120" w:line="240" w:lineRule="auto"/>
        <w:ind w:firstLine="851"/>
        <w:jc w:val="both"/>
        <w:rPr>
          <w:rFonts w:ascii="Verdana" w:eastAsia="Calibri" w:hAnsi="Verdana" w:cs="Times New Roman"/>
          <w:b/>
        </w:rPr>
      </w:pPr>
      <w:r w:rsidRPr="00770EE6">
        <w:rPr>
          <w:rFonts w:ascii="Verdana" w:eastAsia="Calibri" w:hAnsi="Verdana" w:cs="Times New Roman"/>
          <w:b/>
        </w:rPr>
        <w:t>РАЗДЕЛ VII. ГАРАНЦИЯ ЗА  ИЗПЪЛНЕНИЕ НА ДОГОВОРА</w:t>
      </w:r>
    </w:p>
    <w:p w:rsidR="00770EE6" w:rsidRPr="00770EE6" w:rsidRDefault="00770EE6" w:rsidP="00770EE6">
      <w:pPr>
        <w:spacing w:after="0" w:line="240" w:lineRule="auto"/>
        <w:ind w:firstLine="851"/>
        <w:jc w:val="both"/>
        <w:rPr>
          <w:rFonts w:ascii="Verdana" w:eastAsia="Calibri" w:hAnsi="Verdana" w:cs="Times New Roman"/>
          <w:b/>
        </w:rPr>
      </w:pPr>
      <w:r w:rsidRPr="00770EE6">
        <w:rPr>
          <w:rFonts w:ascii="Verdana" w:eastAsia="Calibri" w:hAnsi="Verdana" w:cs="Times New Roman"/>
          <w:b/>
        </w:rPr>
        <w:t>РАЗДЕЛ VIII. ДОКУМЕНТАЦИЯ ЗА УЧАСТИЕ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 ПРЕДОСТАВЯНЕ ДОСТЪП ДО ДОКУМЕНТАЦИЯТА ЗА УЧАСТИЕ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2. ИСКАНЕ НА РАЗЯСНЕНИЯ ПО УСЛОВИЯТА НА ПРОЦЕДУРАТА</w:t>
      </w:r>
    </w:p>
    <w:p w:rsidR="00770EE6" w:rsidRPr="00770EE6" w:rsidRDefault="00770EE6" w:rsidP="00770EE6">
      <w:pPr>
        <w:spacing w:after="120" w:line="240" w:lineRule="auto"/>
        <w:ind w:firstLine="851"/>
        <w:jc w:val="both"/>
        <w:rPr>
          <w:rFonts w:ascii="Verdana" w:eastAsia="Calibri" w:hAnsi="Verdana" w:cs="Times New Roman"/>
        </w:rPr>
      </w:pPr>
      <w:r w:rsidRPr="00770EE6">
        <w:rPr>
          <w:rFonts w:ascii="Verdana" w:eastAsia="Calibri" w:hAnsi="Verdana" w:cs="Times New Roman"/>
        </w:rPr>
        <w:t>3. ИЗВЪРШВАНЕ НА ПРОМЕНИ В ОБЯВЛЕНИЕТО И/ИЛИ ДОКУМЕНТАЦИЯТА</w:t>
      </w:r>
    </w:p>
    <w:p w:rsidR="00770EE6" w:rsidRPr="00770EE6" w:rsidRDefault="00770EE6" w:rsidP="00770EE6">
      <w:pPr>
        <w:spacing w:after="120" w:line="240" w:lineRule="auto"/>
        <w:ind w:firstLine="851"/>
        <w:jc w:val="both"/>
        <w:rPr>
          <w:rFonts w:ascii="Verdana" w:eastAsia="Calibri" w:hAnsi="Verdana" w:cs="Times New Roman"/>
          <w:b/>
        </w:rPr>
      </w:pPr>
      <w:r w:rsidRPr="00770EE6">
        <w:rPr>
          <w:rFonts w:ascii="Verdana" w:eastAsia="Calibri" w:hAnsi="Verdana" w:cs="Times New Roman"/>
          <w:b/>
        </w:rPr>
        <w:t>РАЗДЕЛ IX. ДРУГИ УКАЗАНИЯ</w:t>
      </w:r>
    </w:p>
    <w:p w:rsidR="00770EE6" w:rsidRPr="00770EE6" w:rsidRDefault="00770EE6" w:rsidP="00770EE6">
      <w:pPr>
        <w:spacing w:after="0" w:line="240" w:lineRule="auto"/>
        <w:ind w:firstLine="851"/>
        <w:jc w:val="both"/>
        <w:rPr>
          <w:rFonts w:ascii="Verdana" w:eastAsia="Calibri" w:hAnsi="Verdana" w:cs="Times New Roman"/>
          <w:b/>
        </w:rPr>
      </w:pPr>
      <w:r w:rsidRPr="00770EE6">
        <w:rPr>
          <w:rFonts w:ascii="Verdana" w:eastAsia="Calibri" w:hAnsi="Verdana" w:cs="Times New Roman"/>
          <w:b/>
        </w:rPr>
        <w:t>РАЗДЕЛ X. ОБРАЗЦИ НА ДОКУМЕНТИ</w:t>
      </w:r>
    </w:p>
    <w:p w:rsidR="00770EE6" w:rsidRPr="00770EE6" w:rsidRDefault="00770EE6" w:rsidP="00770EE6">
      <w:pPr>
        <w:tabs>
          <w:tab w:val="left" w:pos="180"/>
        </w:tabs>
        <w:spacing w:after="0" w:line="240" w:lineRule="auto"/>
        <w:ind w:firstLine="851"/>
        <w:jc w:val="both"/>
        <w:rPr>
          <w:rFonts w:ascii="Verdana" w:eastAsia="Calibri" w:hAnsi="Verdana" w:cs="Times New Roman"/>
        </w:rPr>
      </w:pPr>
      <w:r w:rsidRPr="00770EE6">
        <w:rPr>
          <w:rFonts w:ascii="Verdana" w:eastAsia="Calibri" w:hAnsi="Verdana" w:cs="Times New Roman"/>
        </w:rPr>
        <w:t>Образец № 1 – Опис на представените документи, съдържащи се в офертата;</w:t>
      </w:r>
    </w:p>
    <w:p w:rsidR="00770EE6" w:rsidRPr="00770EE6" w:rsidRDefault="00770EE6" w:rsidP="00770EE6">
      <w:pPr>
        <w:tabs>
          <w:tab w:val="left" w:pos="180"/>
        </w:tabs>
        <w:spacing w:after="0" w:line="240" w:lineRule="auto"/>
        <w:ind w:firstLine="851"/>
        <w:jc w:val="both"/>
        <w:rPr>
          <w:rFonts w:ascii="Verdana" w:eastAsia="Calibri" w:hAnsi="Verdana" w:cs="Times New Roman"/>
        </w:rPr>
      </w:pPr>
      <w:r w:rsidRPr="00770EE6">
        <w:rPr>
          <w:rFonts w:ascii="Verdana" w:eastAsia="Calibri" w:hAnsi="Verdana" w:cs="Times New Roman"/>
        </w:rPr>
        <w:t>Образец № 2 – Образец на ЕЕДОП;</w:t>
      </w:r>
    </w:p>
    <w:p w:rsidR="00770EE6" w:rsidRPr="00770EE6" w:rsidRDefault="00770EE6" w:rsidP="00770EE6">
      <w:pPr>
        <w:tabs>
          <w:tab w:val="left" w:pos="180"/>
        </w:tabs>
        <w:spacing w:after="0" w:line="240" w:lineRule="auto"/>
        <w:ind w:firstLine="851"/>
        <w:rPr>
          <w:rFonts w:ascii="Verdana" w:eastAsia="Calibri" w:hAnsi="Verdana" w:cs="Times New Roman"/>
        </w:rPr>
      </w:pPr>
      <w:r w:rsidRPr="00770EE6">
        <w:rPr>
          <w:rFonts w:ascii="Verdana" w:eastAsia="Calibri" w:hAnsi="Verdana" w:cs="Times New Roman"/>
        </w:rPr>
        <w:t>Образец № 3 – Техническо предложение;</w:t>
      </w:r>
    </w:p>
    <w:p w:rsidR="00770EE6" w:rsidRPr="00770EE6" w:rsidRDefault="00770EE6" w:rsidP="00770EE6">
      <w:pPr>
        <w:tabs>
          <w:tab w:val="left" w:pos="180"/>
        </w:tabs>
        <w:spacing w:after="0" w:line="240" w:lineRule="auto"/>
        <w:ind w:firstLine="851"/>
        <w:rPr>
          <w:rFonts w:ascii="Verdana" w:eastAsia="Calibri" w:hAnsi="Verdana" w:cs="Times New Roman"/>
        </w:rPr>
      </w:pPr>
      <w:r w:rsidRPr="00770EE6">
        <w:rPr>
          <w:rFonts w:ascii="Verdana" w:eastAsia="Calibri" w:hAnsi="Verdana" w:cs="Times New Roman"/>
        </w:rPr>
        <w:t>Образец № 4 – Ценово предложение.</w:t>
      </w:r>
    </w:p>
    <w:p w:rsidR="00770EE6" w:rsidRPr="00770EE6" w:rsidRDefault="00770EE6" w:rsidP="00770EE6">
      <w:pPr>
        <w:tabs>
          <w:tab w:val="left" w:pos="180"/>
        </w:tabs>
        <w:spacing w:after="0" w:line="240" w:lineRule="auto"/>
        <w:ind w:firstLine="851"/>
        <w:rPr>
          <w:rFonts w:ascii="Verdana" w:eastAsia="Calibri" w:hAnsi="Verdana" w:cs="Times New Roman"/>
          <w:b/>
        </w:rPr>
      </w:pPr>
    </w:p>
    <w:p w:rsidR="00770EE6" w:rsidRPr="00770EE6" w:rsidRDefault="00770EE6" w:rsidP="00770EE6">
      <w:pPr>
        <w:tabs>
          <w:tab w:val="left" w:pos="180"/>
        </w:tabs>
        <w:spacing w:after="0" w:line="240" w:lineRule="auto"/>
        <w:ind w:firstLine="851"/>
        <w:rPr>
          <w:rFonts w:ascii="Verdana" w:eastAsia="Calibri" w:hAnsi="Verdana" w:cs="Times New Roman"/>
          <w:b/>
        </w:rPr>
      </w:pPr>
      <w:r w:rsidRPr="00770EE6">
        <w:rPr>
          <w:rFonts w:ascii="Verdana" w:eastAsia="Calibri" w:hAnsi="Verdana" w:cs="Times New Roman"/>
          <w:b/>
        </w:rPr>
        <w:t xml:space="preserve">РАЗДЕЛ </w:t>
      </w:r>
      <w:r w:rsidRPr="00770EE6">
        <w:rPr>
          <w:rFonts w:ascii="Verdana" w:eastAsia="Calibri" w:hAnsi="Verdana" w:cs="Times New Roman"/>
          <w:b/>
          <w:bCs/>
        </w:rPr>
        <w:t>X</w:t>
      </w:r>
      <w:r w:rsidRPr="00770EE6">
        <w:rPr>
          <w:rFonts w:ascii="Verdana" w:eastAsia="Calibri" w:hAnsi="Verdana" w:cs="Times New Roman"/>
          <w:b/>
        </w:rPr>
        <w:t>I. ПРОЕКТ НА ДОГОВОР</w:t>
      </w:r>
    </w:p>
    <w:p w:rsidR="00770EE6" w:rsidRPr="00770EE6" w:rsidRDefault="00770EE6" w:rsidP="00770EE6">
      <w:pPr>
        <w:tabs>
          <w:tab w:val="left" w:pos="180"/>
        </w:tabs>
        <w:spacing w:after="120" w:line="240" w:lineRule="auto"/>
        <w:ind w:firstLine="851"/>
        <w:rPr>
          <w:rFonts w:ascii="Verdana" w:eastAsia="Calibri" w:hAnsi="Verdana" w:cs="Times New Roman"/>
          <w:b/>
        </w:rPr>
      </w:pPr>
    </w:p>
    <w:p w:rsidR="00770EE6" w:rsidRPr="00770EE6" w:rsidRDefault="00770EE6" w:rsidP="00770EE6">
      <w:pPr>
        <w:tabs>
          <w:tab w:val="left" w:pos="180"/>
        </w:tabs>
        <w:spacing w:after="120" w:line="240" w:lineRule="auto"/>
        <w:ind w:firstLine="851"/>
        <w:rPr>
          <w:rFonts w:ascii="Verdana" w:eastAsia="Calibri" w:hAnsi="Verdana" w:cs="Times New Roman"/>
          <w:b/>
        </w:rPr>
      </w:pPr>
      <w:r w:rsidRPr="00770EE6">
        <w:rPr>
          <w:rFonts w:ascii="Verdana" w:eastAsia="Calibri" w:hAnsi="Verdana" w:cs="Times New Roman"/>
          <w:b/>
        </w:rPr>
        <w:t>ПРИЛОЖЕНИЯ:</w:t>
      </w:r>
    </w:p>
    <w:p w:rsidR="00770EE6" w:rsidRPr="00770EE6" w:rsidRDefault="00770EE6" w:rsidP="00770EE6">
      <w:pPr>
        <w:tabs>
          <w:tab w:val="left" w:pos="180"/>
        </w:tabs>
        <w:spacing w:after="0" w:line="240" w:lineRule="auto"/>
        <w:ind w:firstLine="851"/>
        <w:rPr>
          <w:rFonts w:ascii="Verdana" w:eastAsia="Calibri" w:hAnsi="Verdana" w:cs="Times New Roman"/>
          <w:b/>
        </w:rPr>
      </w:pPr>
      <w:r w:rsidRPr="00770EE6">
        <w:rPr>
          <w:rFonts w:ascii="Verdana" w:eastAsia="Calibri" w:hAnsi="Verdana" w:cs="Times New Roman"/>
          <w:b/>
        </w:rPr>
        <w:t>1. ТЕХНИЧЕСКА СПЕЦИФИКАЦИЯ</w:t>
      </w:r>
    </w:p>
    <w:p w:rsidR="00770EE6" w:rsidRPr="00770EE6" w:rsidRDefault="00770EE6" w:rsidP="00770EE6">
      <w:pPr>
        <w:tabs>
          <w:tab w:val="left" w:pos="180"/>
        </w:tabs>
        <w:spacing w:after="0" w:line="240" w:lineRule="auto"/>
        <w:ind w:firstLine="851"/>
        <w:rPr>
          <w:rFonts w:ascii="Verdana" w:eastAsia="Calibri" w:hAnsi="Verdana" w:cs="Times New Roman"/>
          <w:b/>
        </w:rPr>
      </w:pPr>
    </w:p>
    <w:p w:rsidR="00770EE6" w:rsidRPr="00770EE6" w:rsidRDefault="00770EE6" w:rsidP="00770EE6">
      <w:pPr>
        <w:tabs>
          <w:tab w:val="left" w:pos="180"/>
        </w:tabs>
        <w:spacing w:after="0" w:line="240" w:lineRule="auto"/>
        <w:ind w:firstLine="851"/>
        <w:rPr>
          <w:rFonts w:ascii="Verdana" w:eastAsia="Calibri" w:hAnsi="Verdana" w:cs="Times New Roman"/>
          <w:b/>
        </w:rPr>
      </w:pPr>
    </w:p>
    <w:p w:rsidR="00770EE6" w:rsidRPr="00770EE6" w:rsidRDefault="00770EE6" w:rsidP="00770EE6">
      <w:pPr>
        <w:spacing w:after="0" w:line="240" w:lineRule="auto"/>
        <w:ind w:firstLine="851"/>
        <w:contextualSpacing/>
        <w:rPr>
          <w:rFonts w:ascii="Verdana" w:eastAsia="Calibri" w:hAnsi="Verdana" w:cs="Times New Roman"/>
          <w:b/>
        </w:rPr>
      </w:pPr>
      <w:r w:rsidRPr="00770EE6">
        <w:rPr>
          <w:rFonts w:ascii="Verdana" w:eastAsia="Calibri" w:hAnsi="Verdana" w:cs="Times New Roman"/>
          <w:b/>
        </w:rPr>
        <w:t>ОБЩА ИНФОРМАЦИЯ</w:t>
      </w:r>
    </w:p>
    <w:p w:rsidR="00770EE6" w:rsidRPr="00770EE6" w:rsidRDefault="00770EE6" w:rsidP="00770EE6">
      <w:pPr>
        <w:spacing w:after="0" w:line="240" w:lineRule="auto"/>
        <w:ind w:firstLine="851"/>
        <w:contextualSpacing/>
        <w:rPr>
          <w:rFonts w:ascii="Verdana" w:eastAsia="Calibri" w:hAnsi="Verdana" w:cs="Times New Roman"/>
          <w:b/>
        </w:rPr>
      </w:pPr>
    </w:p>
    <w:p w:rsidR="00770EE6" w:rsidRPr="00770EE6" w:rsidRDefault="00770EE6" w:rsidP="00770EE6">
      <w:pPr>
        <w:spacing w:after="0" w:line="240" w:lineRule="auto"/>
        <w:ind w:firstLine="851"/>
        <w:contextualSpacing/>
        <w:rPr>
          <w:rFonts w:ascii="Verdana" w:eastAsia="Calibri" w:hAnsi="Verdana" w:cs="Times New Roman"/>
          <w:b/>
        </w:rPr>
      </w:pPr>
      <w:r w:rsidRPr="00770EE6">
        <w:rPr>
          <w:rFonts w:ascii="Verdana" w:eastAsia="Calibri" w:hAnsi="Verdana" w:cs="Times New Roman"/>
          <w:b/>
        </w:rPr>
        <w:t>1. ВЪЗЛОЖИТЕЛ</w:t>
      </w:r>
      <w:r w:rsidRPr="00770EE6">
        <w:rPr>
          <w:rFonts w:ascii="Verdana" w:eastAsia="Calibri" w:hAnsi="Verdana" w:cs="Times New Roman"/>
          <w:b/>
        </w:rPr>
        <w:tab/>
      </w:r>
    </w:p>
    <w:p w:rsidR="00770EE6" w:rsidRPr="00770EE6" w:rsidRDefault="00770EE6" w:rsidP="00770EE6">
      <w:pPr>
        <w:spacing w:after="120" w:line="240" w:lineRule="auto"/>
        <w:ind w:firstLine="851"/>
        <w:jc w:val="both"/>
        <w:rPr>
          <w:rFonts w:ascii="Verdana" w:eastAsia="Calibri" w:hAnsi="Verdana" w:cs="Times New Roman"/>
          <w:b/>
        </w:rPr>
      </w:pPr>
      <w:r w:rsidRPr="00770EE6">
        <w:rPr>
          <w:rFonts w:ascii="Verdana" w:eastAsia="Calibri" w:hAnsi="Verdana" w:cs="Times New Roman"/>
        </w:rPr>
        <w:lastRenderedPageBreak/>
        <w:t xml:space="preserve">В съответствие с чл. 5, ал. 2, т. 9 от Закона за обществените поръчки (ЗОП), </w:t>
      </w:r>
      <w:r w:rsidRPr="00770EE6">
        <w:rPr>
          <w:rFonts w:ascii="Verdana" w:eastAsia="Calibri" w:hAnsi="Verdana" w:cs="Times New Roman"/>
          <w:b/>
        </w:rPr>
        <w:t>Възложител</w:t>
      </w:r>
      <w:r w:rsidRPr="00770EE6">
        <w:rPr>
          <w:rFonts w:ascii="Verdana" w:eastAsia="Calibri" w:hAnsi="Verdana" w:cs="Times New Roman"/>
        </w:rPr>
        <w:t xml:space="preserve"> на настоящата обществена поръчка е </w:t>
      </w:r>
      <w:r w:rsidRPr="00770EE6">
        <w:rPr>
          <w:rFonts w:ascii="Verdana" w:eastAsia="Calibri" w:hAnsi="Verdana" w:cs="Times New Roman"/>
          <w:b/>
        </w:rPr>
        <w:t>Кметът на община Нова Загора.</w:t>
      </w:r>
    </w:p>
    <w:p w:rsidR="00770EE6" w:rsidRPr="00770EE6" w:rsidRDefault="00770EE6" w:rsidP="00A116F0">
      <w:pPr>
        <w:tabs>
          <w:tab w:val="center" w:pos="4536"/>
          <w:tab w:val="right" w:pos="9072"/>
        </w:tabs>
        <w:spacing w:before="120" w:after="0" w:line="240" w:lineRule="auto"/>
        <w:ind w:firstLine="851"/>
        <w:jc w:val="both"/>
        <w:rPr>
          <w:rFonts w:ascii="Verdana" w:eastAsia="Calibri" w:hAnsi="Verdana" w:cs="Times New Roman"/>
          <w:b/>
        </w:rPr>
      </w:pPr>
      <w:r w:rsidRPr="00770EE6">
        <w:rPr>
          <w:rFonts w:ascii="Verdana" w:eastAsia="Calibri" w:hAnsi="Verdana" w:cs="Times New Roman"/>
          <w:b/>
        </w:rPr>
        <w:t xml:space="preserve">2. ПРЕДМЕТ И КРАТКО ОПИСАНИЕ НА ОБЩЕСТВЕНАТА ПОРЪЧКА </w:t>
      </w:r>
    </w:p>
    <w:p w:rsidR="004532E7" w:rsidRDefault="004532E7" w:rsidP="00A116F0">
      <w:pPr>
        <w:pStyle w:val="a3"/>
        <w:ind w:firstLine="851"/>
        <w:jc w:val="both"/>
        <w:rPr>
          <w:rFonts w:ascii="Verdana" w:eastAsia="Calibri" w:hAnsi="Verdana" w:cs="Times New Roman"/>
        </w:rPr>
      </w:pPr>
      <w:r w:rsidRPr="004532E7">
        <w:rPr>
          <w:rFonts w:ascii="Verdana" w:eastAsia="Calibri" w:hAnsi="Verdana" w:cs="Times New Roman"/>
        </w:rPr>
        <w:t xml:space="preserve">Предмет на обществената поръчка е предоставяне на комплекс от дейности, свързани с осигуряване на проходимостта на общинските пътища на територията на Община </w:t>
      </w:r>
      <w:r>
        <w:rPr>
          <w:rFonts w:ascii="Verdana" w:eastAsia="Calibri" w:hAnsi="Verdana" w:cs="Times New Roman"/>
        </w:rPr>
        <w:t>Нова Загора</w:t>
      </w:r>
      <w:r w:rsidRPr="004532E7">
        <w:rPr>
          <w:rFonts w:ascii="Verdana" w:eastAsia="Calibri" w:hAnsi="Verdana" w:cs="Times New Roman"/>
        </w:rPr>
        <w:t xml:space="preserve"> при зимни условия и премахване или ограничаване на неблагоприятното влияние на снега и леда върху условията на движение през </w:t>
      </w:r>
      <w:r>
        <w:rPr>
          <w:rFonts w:ascii="Verdana" w:eastAsia="Calibri" w:hAnsi="Verdana" w:cs="Times New Roman"/>
        </w:rPr>
        <w:t>зимният период</w:t>
      </w:r>
      <w:r w:rsidRPr="004532E7">
        <w:rPr>
          <w:rFonts w:ascii="Verdana" w:eastAsia="Calibri" w:hAnsi="Verdana" w:cs="Times New Roman"/>
        </w:rPr>
        <w:t xml:space="preserve">. Предметът на поръчката включва: </w:t>
      </w:r>
    </w:p>
    <w:p w:rsidR="004532E7" w:rsidRDefault="004532E7" w:rsidP="00A116F0">
      <w:pPr>
        <w:pStyle w:val="a3"/>
        <w:ind w:firstLine="851"/>
        <w:jc w:val="both"/>
        <w:rPr>
          <w:rFonts w:ascii="Verdana" w:eastAsia="Calibri" w:hAnsi="Verdana" w:cs="Times New Roman"/>
        </w:rPr>
      </w:pPr>
      <w:r w:rsidRPr="004532E7">
        <w:rPr>
          <w:rFonts w:ascii="Verdana" w:eastAsia="Calibri" w:hAnsi="Verdana" w:cs="Times New Roman"/>
        </w:rPr>
        <w:t xml:space="preserve">- предоставяне на услуги по снегопочистване (патрулно и периодично) на общинските пътища до постигане на съответните степени и ниво на зимно поддържане, разчистване на снежни валове, преспи и </w:t>
      </w:r>
      <w:proofErr w:type="spellStart"/>
      <w:r w:rsidRPr="004532E7">
        <w:rPr>
          <w:rFonts w:ascii="Verdana" w:eastAsia="Calibri" w:hAnsi="Verdana" w:cs="Times New Roman"/>
        </w:rPr>
        <w:t>снегонавявания</w:t>
      </w:r>
      <w:proofErr w:type="spellEnd"/>
      <w:r w:rsidRPr="004532E7">
        <w:rPr>
          <w:rFonts w:ascii="Verdana" w:eastAsia="Calibri" w:hAnsi="Verdana" w:cs="Times New Roman"/>
        </w:rPr>
        <w:t xml:space="preserve"> и отстраняване на уплътнени снежно – ледени пластове; </w:t>
      </w:r>
    </w:p>
    <w:p w:rsidR="004532E7" w:rsidRDefault="004532E7" w:rsidP="00A116F0">
      <w:pPr>
        <w:pStyle w:val="a3"/>
        <w:ind w:firstLine="851"/>
        <w:jc w:val="both"/>
        <w:rPr>
          <w:rFonts w:ascii="Verdana" w:eastAsia="Calibri" w:hAnsi="Verdana" w:cs="Times New Roman"/>
        </w:rPr>
      </w:pPr>
      <w:r w:rsidRPr="004532E7">
        <w:rPr>
          <w:rFonts w:ascii="Verdana" w:eastAsia="Calibri" w:hAnsi="Verdana" w:cs="Times New Roman"/>
        </w:rPr>
        <w:t xml:space="preserve">- предоставяне на услуги по обезопасяване на общинските пътища срещу хлъзгане: разпръскване на минерални материали и химични вещества; </w:t>
      </w:r>
    </w:p>
    <w:p w:rsidR="00A116F0" w:rsidRDefault="004532E7" w:rsidP="00A116F0">
      <w:pPr>
        <w:pStyle w:val="a3"/>
        <w:ind w:firstLine="851"/>
        <w:jc w:val="both"/>
        <w:rPr>
          <w:rFonts w:ascii="Verdana" w:eastAsia="Courier New" w:hAnsi="Verdana" w:cs="Courier New"/>
          <w:b/>
          <w:color w:val="000000"/>
          <w:lang w:eastAsia="bg-BG" w:bidi="bg-BG"/>
        </w:rPr>
      </w:pPr>
      <w:r w:rsidRPr="004532E7">
        <w:rPr>
          <w:rFonts w:ascii="Verdana" w:eastAsia="Calibri" w:hAnsi="Verdana" w:cs="Times New Roman"/>
        </w:rPr>
        <w:t xml:space="preserve">- предоставяне на услуги по </w:t>
      </w:r>
      <w:proofErr w:type="spellStart"/>
      <w:r w:rsidRPr="004532E7">
        <w:rPr>
          <w:rFonts w:ascii="Verdana" w:eastAsia="Calibri" w:hAnsi="Verdana" w:cs="Times New Roman"/>
        </w:rPr>
        <w:t>снегозащита</w:t>
      </w:r>
      <w:proofErr w:type="spellEnd"/>
      <w:r w:rsidRPr="004532E7">
        <w:rPr>
          <w:rFonts w:ascii="Verdana" w:eastAsia="Calibri" w:hAnsi="Verdana" w:cs="Times New Roman"/>
        </w:rPr>
        <w:t xml:space="preserve"> на общинските пътища чрез окосяване на тревни площи, изсичане на храсти, отстраняване на материали и други предмети в обхвата на пътя, които водят до образуване на </w:t>
      </w:r>
      <w:proofErr w:type="spellStart"/>
      <w:r w:rsidRPr="004532E7">
        <w:rPr>
          <w:rFonts w:ascii="Verdana" w:eastAsia="Calibri" w:hAnsi="Verdana" w:cs="Times New Roman"/>
        </w:rPr>
        <w:t>снегонавявания</w:t>
      </w:r>
      <w:proofErr w:type="spellEnd"/>
      <w:r w:rsidRPr="004532E7">
        <w:rPr>
          <w:rFonts w:ascii="Verdana" w:eastAsia="Calibri" w:hAnsi="Verdana" w:cs="Times New Roman"/>
        </w:rPr>
        <w:t>.</w:t>
      </w:r>
    </w:p>
    <w:p w:rsidR="004532E7" w:rsidRDefault="004532E7" w:rsidP="00A116F0">
      <w:pPr>
        <w:pStyle w:val="a3"/>
        <w:ind w:firstLine="851"/>
        <w:jc w:val="both"/>
        <w:rPr>
          <w:rFonts w:ascii="Verdana" w:eastAsia="Courier New" w:hAnsi="Verdana" w:cs="Courier New"/>
          <w:b/>
          <w:color w:val="000000"/>
          <w:lang w:eastAsia="bg-BG" w:bidi="bg-BG"/>
        </w:rPr>
      </w:pPr>
    </w:p>
    <w:p w:rsidR="00A116F0" w:rsidRPr="00A116F0" w:rsidRDefault="00A116F0" w:rsidP="00A116F0">
      <w:pPr>
        <w:pStyle w:val="a3"/>
        <w:ind w:firstLine="851"/>
        <w:jc w:val="both"/>
        <w:rPr>
          <w:rFonts w:ascii="Verdana" w:hAnsi="Verdana"/>
          <w:b/>
        </w:rPr>
      </w:pPr>
      <w:r w:rsidRPr="00A116F0">
        <w:rPr>
          <w:rFonts w:ascii="Verdana" w:eastAsia="Courier New" w:hAnsi="Verdana" w:cs="Courier New"/>
          <w:b/>
          <w:color w:val="000000"/>
          <w:lang w:eastAsia="bg-BG" w:bidi="bg-BG"/>
        </w:rPr>
        <w:t xml:space="preserve">3. </w:t>
      </w:r>
      <w:r w:rsidRPr="00A116F0">
        <w:rPr>
          <w:rFonts w:ascii="Verdana" w:hAnsi="Verdana"/>
          <w:b/>
        </w:rPr>
        <w:t>ТЕХНИЧЕСК</w:t>
      </w:r>
      <w:r w:rsidRPr="00A116F0">
        <w:rPr>
          <w:rFonts w:ascii="Verdana" w:hAnsi="Verdana"/>
          <w:b/>
          <w:lang w:val="en-US"/>
        </w:rPr>
        <w:t>A</w:t>
      </w:r>
      <w:r w:rsidRPr="00A116F0">
        <w:rPr>
          <w:rFonts w:ascii="Verdana" w:hAnsi="Verdana"/>
          <w:b/>
        </w:rPr>
        <w:t xml:space="preserve"> СПЕЦИФИКАЦИЯ</w:t>
      </w:r>
    </w:p>
    <w:p w:rsidR="00A116F0" w:rsidRPr="00A116F0" w:rsidRDefault="00A116F0" w:rsidP="00A116F0">
      <w:pPr>
        <w:pStyle w:val="a3"/>
        <w:ind w:firstLine="851"/>
        <w:jc w:val="both"/>
        <w:rPr>
          <w:rFonts w:ascii="Verdana" w:hAnsi="Verdana"/>
        </w:rPr>
      </w:pPr>
      <w:r w:rsidRPr="00A116F0">
        <w:rPr>
          <w:rFonts w:ascii="Verdana" w:hAnsi="Verdana"/>
        </w:rPr>
        <w:t>Пътната мрежа на територията на общината, подлежаща на зимно поддържане и снегопочистване е както следва :</w:t>
      </w:r>
    </w:p>
    <w:p w:rsidR="00A116F0" w:rsidRPr="00A116F0" w:rsidRDefault="00A116F0" w:rsidP="00A116F0">
      <w:pPr>
        <w:spacing w:after="0" w:line="240" w:lineRule="auto"/>
        <w:ind w:firstLine="708"/>
        <w:jc w:val="both"/>
        <w:rPr>
          <w:rFonts w:ascii="Verdana" w:eastAsia="Times New Roman" w:hAnsi="Verdana"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1134"/>
        <w:gridCol w:w="3747"/>
        <w:gridCol w:w="1356"/>
        <w:gridCol w:w="1842"/>
      </w:tblGrid>
      <w:tr w:rsidR="00A116F0" w:rsidRPr="00C633EC" w:rsidTr="00C633EC">
        <w:tc>
          <w:tcPr>
            <w:tcW w:w="421" w:type="dxa"/>
            <w:shd w:val="clear" w:color="auto" w:fill="auto"/>
          </w:tcPr>
          <w:p w:rsidR="00A116F0" w:rsidRPr="00C633EC" w:rsidRDefault="00A116F0" w:rsidP="00A116F0">
            <w:pPr>
              <w:spacing w:after="0" w:line="240" w:lineRule="auto"/>
              <w:jc w:val="both"/>
              <w:rPr>
                <w:rFonts w:ascii="Verdana" w:eastAsia="Times New Roman" w:hAnsi="Verdana" w:cs="Times New Roman"/>
                <w:sz w:val="16"/>
                <w:szCs w:val="16"/>
              </w:rPr>
            </w:pPr>
            <w:r w:rsidRPr="00C633EC">
              <w:rPr>
                <w:rFonts w:ascii="Verdana" w:eastAsia="Times New Roman" w:hAnsi="Verdana" w:cs="Times New Roman"/>
                <w:sz w:val="16"/>
                <w:szCs w:val="16"/>
              </w:rPr>
              <w:t>№</w:t>
            </w:r>
          </w:p>
        </w:tc>
        <w:tc>
          <w:tcPr>
            <w:tcW w:w="1134" w:type="dxa"/>
            <w:shd w:val="clear" w:color="auto" w:fill="auto"/>
          </w:tcPr>
          <w:p w:rsidR="00A116F0" w:rsidRPr="00C633EC" w:rsidRDefault="00A116F0" w:rsidP="00A116F0">
            <w:pPr>
              <w:spacing w:after="0" w:line="240" w:lineRule="auto"/>
              <w:jc w:val="both"/>
              <w:rPr>
                <w:rFonts w:ascii="Verdana" w:eastAsia="Times New Roman" w:hAnsi="Verdana" w:cs="Times New Roman"/>
                <w:sz w:val="16"/>
                <w:szCs w:val="16"/>
              </w:rPr>
            </w:pPr>
            <w:r w:rsidRPr="00C633EC">
              <w:rPr>
                <w:rFonts w:ascii="Verdana" w:eastAsia="Times New Roman" w:hAnsi="Verdana" w:cs="Times New Roman"/>
                <w:sz w:val="16"/>
                <w:szCs w:val="16"/>
              </w:rPr>
              <w:t xml:space="preserve">№ на </w:t>
            </w:r>
          </w:p>
          <w:p w:rsidR="00A116F0" w:rsidRPr="00C633EC" w:rsidRDefault="00A116F0" w:rsidP="00A116F0">
            <w:pPr>
              <w:spacing w:after="0" w:line="240" w:lineRule="auto"/>
              <w:jc w:val="both"/>
              <w:rPr>
                <w:rFonts w:ascii="Verdana" w:eastAsia="Times New Roman" w:hAnsi="Verdana" w:cs="Times New Roman"/>
                <w:sz w:val="16"/>
                <w:szCs w:val="16"/>
              </w:rPr>
            </w:pPr>
            <w:r w:rsidRPr="00C633EC">
              <w:rPr>
                <w:rFonts w:ascii="Verdana" w:eastAsia="Times New Roman" w:hAnsi="Verdana" w:cs="Times New Roman"/>
                <w:sz w:val="16"/>
                <w:szCs w:val="16"/>
              </w:rPr>
              <w:t>пътя</w:t>
            </w:r>
          </w:p>
        </w:tc>
        <w:tc>
          <w:tcPr>
            <w:tcW w:w="3747" w:type="dxa"/>
            <w:shd w:val="clear" w:color="auto" w:fill="auto"/>
          </w:tcPr>
          <w:p w:rsidR="00A116F0" w:rsidRPr="00C633EC" w:rsidRDefault="00A116F0" w:rsidP="00A116F0">
            <w:pPr>
              <w:spacing w:after="0" w:line="240" w:lineRule="auto"/>
              <w:rPr>
                <w:rFonts w:ascii="Verdana" w:eastAsia="Times New Roman" w:hAnsi="Verdana" w:cs="Times New Roman"/>
                <w:sz w:val="16"/>
                <w:szCs w:val="16"/>
              </w:rPr>
            </w:pPr>
            <w:r w:rsidRPr="00C633EC">
              <w:rPr>
                <w:rFonts w:ascii="Verdana" w:eastAsia="Times New Roman" w:hAnsi="Verdana" w:cs="Times New Roman"/>
                <w:sz w:val="16"/>
                <w:szCs w:val="16"/>
              </w:rPr>
              <w:t>Наименование на пътя</w:t>
            </w:r>
          </w:p>
        </w:tc>
        <w:tc>
          <w:tcPr>
            <w:tcW w:w="1356" w:type="dxa"/>
            <w:shd w:val="clear" w:color="auto" w:fill="auto"/>
          </w:tcPr>
          <w:p w:rsidR="00A116F0" w:rsidRPr="00C633EC" w:rsidRDefault="00A116F0" w:rsidP="00A116F0">
            <w:pPr>
              <w:spacing w:after="0" w:line="240" w:lineRule="auto"/>
              <w:rPr>
                <w:rFonts w:ascii="Verdana" w:eastAsia="Times New Roman" w:hAnsi="Verdana" w:cs="Times New Roman"/>
                <w:sz w:val="16"/>
                <w:szCs w:val="16"/>
              </w:rPr>
            </w:pPr>
            <w:r w:rsidRPr="00C633EC">
              <w:rPr>
                <w:rFonts w:ascii="Verdana" w:eastAsia="Times New Roman" w:hAnsi="Verdana" w:cs="Times New Roman"/>
                <w:sz w:val="16"/>
                <w:szCs w:val="16"/>
              </w:rPr>
              <w:t>Обща дължина /км/</w:t>
            </w:r>
          </w:p>
        </w:tc>
        <w:tc>
          <w:tcPr>
            <w:tcW w:w="1842" w:type="dxa"/>
            <w:shd w:val="clear" w:color="auto" w:fill="auto"/>
          </w:tcPr>
          <w:p w:rsidR="00A116F0" w:rsidRPr="00C633EC" w:rsidRDefault="00A116F0" w:rsidP="00A116F0">
            <w:pPr>
              <w:spacing w:after="0" w:line="240" w:lineRule="auto"/>
              <w:rPr>
                <w:rFonts w:ascii="Verdana" w:eastAsia="Times New Roman" w:hAnsi="Verdana" w:cs="Times New Roman"/>
                <w:sz w:val="16"/>
                <w:szCs w:val="16"/>
              </w:rPr>
            </w:pPr>
            <w:r w:rsidRPr="00C633EC">
              <w:rPr>
                <w:rFonts w:ascii="Verdana" w:eastAsia="Times New Roman" w:hAnsi="Verdana" w:cs="Times New Roman"/>
                <w:sz w:val="16"/>
                <w:szCs w:val="16"/>
              </w:rPr>
              <w:t xml:space="preserve">Участъци за зимно </w:t>
            </w:r>
          </w:p>
          <w:p w:rsidR="00A116F0" w:rsidRPr="00C633EC" w:rsidRDefault="00A116F0" w:rsidP="00A116F0">
            <w:pPr>
              <w:spacing w:after="0" w:line="240" w:lineRule="auto"/>
              <w:rPr>
                <w:rFonts w:ascii="Verdana" w:eastAsia="Times New Roman" w:hAnsi="Verdana" w:cs="Times New Roman"/>
                <w:sz w:val="16"/>
                <w:szCs w:val="16"/>
              </w:rPr>
            </w:pPr>
            <w:r w:rsidRPr="00C633EC">
              <w:rPr>
                <w:rFonts w:ascii="Verdana" w:eastAsia="Times New Roman" w:hAnsi="Verdana" w:cs="Times New Roman"/>
                <w:sz w:val="16"/>
                <w:szCs w:val="16"/>
              </w:rPr>
              <w:t>поддържане /км/</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1</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1030</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 xml:space="preserve">ІІІ-662 </w:t>
            </w:r>
            <w:proofErr w:type="spellStart"/>
            <w:r w:rsidRPr="00C633EC">
              <w:rPr>
                <w:rFonts w:ascii="Verdana" w:eastAsia="Times New Roman" w:hAnsi="Verdana" w:cs="Times New Roman"/>
                <w:sz w:val="16"/>
                <w:szCs w:val="16"/>
              </w:rPr>
              <w:t>с.Баня</w:t>
            </w:r>
            <w:proofErr w:type="spellEnd"/>
            <w:r w:rsidRPr="00C633EC">
              <w:rPr>
                <w:rFonts w:ascii="Verdana" w:eastAsia="Times New Roman" w:hAnsi="Verdana" w:cs="Times New Roman"/>
                <w:sz w:val="16"/>
                <w:szCs w:val="16"/>
              </w:rPr>
              <w:t xml:space="preserve"> - яз."</w:t>
            </w:r>
            <w:proofErr w:type="spellStart"/>
            <w:r w:rsidRPr="00C633EC">
              <w:rPr>
                <w:rFonts w:ascii="Verdana" w:eastAsia="Times New Roman" w:hAnsi="Verdana" w:cs="Times New Roman"/>
                <w:sz w:val="16"/>
                <w:szCs w:val="16"/>
              </w:rPr>
              <w:t>Жребчево"гран.с</w:t>
            </w:r>
            <w:proofErr w:type="spellEnd"/>
            <w:r w:rsidRPr="00C633EC">
              <w:rPr>
                <w:rFonts w:ascii="Verdana" w:eastAsia="Times New Roman" w:hAnsi="Verdana" w:cs="Times New Roman"/>
                <w:sz w:val="16"/>
                <w:szCs w:val="16"/>
              </w:rPr>
              <w:t xml:space="preserve"> Община Твърдица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rPr>
              <w:t>10</w:t>
            </w:r>
            <w:r w:rsidRPr="00C633EC">
              <w:rPr>
                <w:rFonts w:ascii="Verdana" w:eastAsia="Times New Roman" w:hAnsi="Verdana" w:cs="Times New Roman"/>
                <w:sz w:val="16"/>
                <w:szCs w:val="16"/>
                <w:lang w:val="en-US"/>
              </w:rPr>
              <w:t>,0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rPr>
              <w:t>10</w:t>
            </w:r>
            <w:r w:rsidRPr="00C633EC">
              <w:rPr>
                <w:rFonts w:ascii="Verdana" w:eastAsia="Times New Roman" w:hAnsi="Verdana" w:cs="Times New Roman"/>
                <w:sz w:val="16"/>
                <w:szCs w:val="16"/>
                <w:lang w:val="en-US"/>
              </w:rPr>
              <w:t>,0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2031</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 xml:space="preserve">ІІІ-662 </w:t>
            </w:r>
            <w:proofErr w:type="spellStart"/>
            <w:r w:rsidRPr="00C633EC">
              <w:rPr>
                <w:rFonts w:ascii="Verdana" w:eastAsia="Times New Roman" w:hAnsi="Verdana" w:cs="Times New Roman"/>
                <w:sz w:val="16"/>
                <w:szCs w:val="16"/>
              </w:rPr>
              <w:t>с.Баня</w:t>
            </w:r>
            <w:proofErr w:type="spellEnd"/>
            <w:r w:rsidRPr="00C633EC">
              <w:rPr>
                <w:rFonts w:ascii="Verdana" w:eastAsia="Times New Roman" w:hAnsi="Verdana" w:cs="Times New Roman"/>
                <w:sz w:val="16"/>
                <w:szCs w:val="16"/>
              </w:rPr>
              <w:t xml:space="preserve"> - граница общ.(Н. Загора -Твърдица) Червенаково - Близнец - </w:t>
            </w:r>
            <w:proofErr w:type="spellStart"/>
            <w:r w:rsidRPr="00C633EC">
              <w:rPr>
                <w:rFonts w:ascii="Verdana" w:eastAsia="Times New Roman" w:hAnsi="Verdana" w:cs="Times New Roman"/>
                <w:sz w:val="16"/>
                <w:szCs w:val="16"/>
              </w:rPr>
              <w:t>гран</w:t>
            </w:r>
            <w:proofErr w:type="spellEnd"/>
            <w:r w:rsidRPr="00C633EC">
              <w:rPr>
                <w:rFonts w:ascii="Verdana" w:eastAsia="Times New Roman" w:hAnsi="Verdana" w:cs="Times New Roman"/>
                <w:sz w:val="16"/>
                <w:szCs w:val="16"/>
              </w:rPr>
              <w:t>. общ. (Твърдица-Сливен) - Бинкос /SLV2087/</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1,5</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1,5</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1032</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 xml:space="preserve">ІІІ-662 </w:t>
            </w:r>
            <w:proofErr w:type="spellStart"/>
            <w:r w:rsidRPr="00C633EC">
              <w:rPr>
                <w:rFonts w:ascii="Verdana" w:eastAsia="Times New Roman" w:hAnsi="Verdana" w:cs="Times New Roman"/>
                <w:sz w:val="16"/>
                <w:szCs w:val="16"/>
              </w:rPr>
              <w:t>с.Кортен</w:t>
            </w:r>
            <w:proofErr w:type="spellEnd"/>
            <w:r w:rsidRPr="00C633EC">
              <w:rPr>
                <w:rFonts w:ascii="Verdana" w:eastAsia="Times New Roman" w:hAnsi="Verdana" w:cs="Times New Roman"/>
                <w:sz w:val="16"/>
                <w:szCs w:val="16"/>
              </w:rPr>
              <w:t xml:space="preserve"> - </w:t>
            </w:r>
            <w:proofErr w:type="spellStart"/>
            <w:r w:rsidRPr="00C633EC">
              <w:rPr>
                <w:rFonts w:ascii="Verdana" w:eastAsia="Times New Roman" w:hAnsi="Verdana" w:cs="Times New Roman"/>
                <w:sz w:val="16"/>
                <w:szCs w:val="16"/>
              </w:rPr>
              <w:t>с.Караново</w:t>
            </w:r>
            <w:proofErr w:type="spellEnd"/>
            <w:r w:rsidRPr="00C633EC">
              <w:rPr>
                <w:rFonts w:ascii="Verdana" w:eastAsia="Times New Roman" w:hAnsi="Verdana" w:cs="Times New Roman"/>
                <w:sz w:val="16"/>
                <w:szCs w:val="16"/>
              </w:rPr>
              <w:t xml:space="preserve"> - </w:t>
            </w:r>
            <w:proofErr w:type="spellStart"/>
            <w:r w:rsidRPr="00C633EC">
              <w:rPr>
                <w:rFonts w:ascii="Verdana" w:eastAsia="Times New Roman" w:hAnsi="Verdana" w:cs="Times New Roman"/>
                <w:sz w:val="16"/>
                <w:szCs w:val="16"/>
              </w:rPr>
              <w:t>гран.с</w:t>
            </w:r>
            <w:proofErr w:type="spellEnd"/>
            <w:r w:rsidRPr="00C633EC">
              <w:rPr>
                <w:rFonts w:ascii="Verdana" w:eastAsia="Times New Roman" w:hAnsi="Verdana" w:cs="Times New Roman"/>
                <w:sz w:val="16"/>
                <w:szCs w:val="16"/>
              </w:rPr>
              <w:t xml:space="preserve"> Община </w:t>
            </w:r>
            <w:proofErr w:type="spellStart"/>
            <w:r w:rsidRPr="00C633EC">
              <w:rPr>
                <w:rFonts w:ascii="Verdana" w:eastAsia="Times New Roman" w:hAnsi="Verdana" w:cs="Times New Roman"/>
                <w:sz w:val="16"/>
                <w:szCs w:val="16"/>
              </w:rPr>
              <w:t>Ст.Загора</w:t>
            </w:r>
            <w:proofErr w:type="spellEnd"/>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10,0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Кортен - Асеновец</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4,4</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4,4</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Асеновец - Брястово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1,5</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1,5</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Брястово - Караново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2,1</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2,1</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 xml:space="preserve">у-к Караново - граница с </w:t>
            </w:r>
            <w:proofErr w:type="spellStart"/>
            <w:r w:rsidRPr="00C633EC">
              <w:rPr>
                <w:rFonts w:ascii="Verdana" w:eastAsia="Times New Roman" w:hAnsi="Verdana" w:cs="Times New Roman"/>
                <w:sz w:val="16"/>
                <w:szCs w:val="16"/>
              </w:rPr>
              <w:t>общ.Стара</w:t>
            </w:r>
            <w:proofErr w:type="spellEnd"/>
            <w:r w:rsidRPr="00C633EC">
              <w:rPr>
                <w:rFonts w:ascii="Verdana" w:eastAsia="Times New Roman" w:hAnsi="Verdana" w:cs="Times New Roman"/>
                <w:sz w:val="16"/>
                <w:szCs w:val="16"/>
              </w:rPr>
              <w:t xml:space="preserve"> Загора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1033</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 xml:space="preserve">ІІІ-554 </w:t>
            </w:r>
            <w:proofErr w:type="spellStart"/>
            <w:r w:rsidRPr="00C633EC">
              <w:rPr>
                <w:rFonts w:ascii="Verdana" w:eastAsia="Times New Roman" w:hAnsi="Verdana" w:cs="Times New Roman"/>
                <w:sz w:val="16"/>
                <w:szCs w:val="16"/>
              </w:rPr>
              <w:t>Н.Загора</w:t>
            </w:r>
            <w:proofErr w:type="spellEnd"/>
            <w:r w:rsidRPr="00C633EC">
              <w:rPr>
                <w:rFonts w:ascii="Verdana" w:eastAsia="Times New Roman" w:hAnsi="Verdana" w:cs="Times New Roman"/>
                <w:sz w:val="16"/>
                <w:szCs w:val="16"/>
              </w:rPr>
              <w:t xml:space="preserve"> - Загорци - Събрано - </w:t>
            </w:r>
            <w:proofErr w:type="spellStart"/>
            <w:r w:rsidRPr="00C633EC">
              <w:rPr>
                <w:rFonts w:ascii="Verdana" w:eastAsia="Times New Roman" w:hAnsi="Verdana" w:cs="Times New Roman"/>
                <w:sz w:val="16"/>
                <w:szCs w:val="16"/>
              </w:rPr>
              <w:t>гран.с</w:t>
            </w:r>
            <w:proofErr w:type="spellEnd"/>
            <w:r w:rsidRPr="00C633EC">
              <w:rPr>
                <w:rFonts w:ascii="Verdana" w:eastAsia="Times New Roman" w:hAnsi="Verdana" w:cs="Times New Roman"/>
                <w:sz w:val="16"/>
                <w:szCs w:val="16"/>
              </w:rPr>
              <w:t xml:space="preserve"> </w:t>
            </w:r>
            <w:proofErr w:type="spellStart"/>
            <w:r w:rsidRPr="00C633EC">
              <w:rPr>
                <w:rFonts w:ascii="Verdana" w:eastAsia="Times New Roman" w:hAnsi="Verdana" w:cs="Times New Roman"/>
                <w:sz w:val="16"/>
                <w:szCs w:val="16"/>
              </w:rPr>
              <w:t>общ.Ст.Загора</w:t>
            </w:r>
            <w:proofErr w:type="spellEnd"/>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14,0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Нова Загора - Стоил войвода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Стоил войвода - Загорци</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4,6</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4,6</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 xml:space="preserve">у-к Загорци - Събрано - </w:t>
            </w:r>
            <w:proofErr w:type="spellStart"/>
            <w:r w:rsidRPr="00C633EC">
              <w:rPr>
                <w:rFonts w:ascii="Verdana" w:eastAsia="Times New Roman" w:hAnsi="Verdana" w:cs="Times New Roman"/>
                <w:sz w:val="16"/>
                <w:szCs w:val="16"/>
              </w:rPr>
              <w:t>гран</w:t>
            </w:r>
            <w:proofErr w:type="spellEnd"/>
            <w:r w:rsidRPr="00C633EC">
              <w:rPr>
                <w:rFonts w:ascii="Verdana" w:eastAsia="Times New Roman" w:hAnsi="Verdana" w:cs="Times New Roman"/>
                <w:sz w:val="16"/>
                <w:szCs w:val="16"/>
              </w:rPr>
              <w:t>. с общ. Стара Загора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6,4</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6,4</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1034</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ІІІ-554- Езеро - ІІ-55</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6</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1035</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ІІІ-554- Богданово - гара Богданово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0,4</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0,4</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7</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2036</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ІІІ-554- Любенец - Любенова махала - ІІІ-554</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4,2</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4,2</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8</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2037</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Еленово - Млекарево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5,9</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5,9</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9</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3038</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ІІ-55- Крива круша - Караново - ІІ-66</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12,0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ІІ-55 - Крива круша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Крива круша - Караново - ІІ-66</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9,0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9,0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10</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3040</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ІІ-55- Млекарево - Бял кладенец</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8,5</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8,5</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11</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2041</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ІІ-55- Млекарево - Пет могили</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5,4</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5,4</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12</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3042</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ІІІ-555- Графитово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13</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1043</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ІІІ-555-Омарчево-Питово-гран.с Община Тунджа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9,0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ІІІ-555-Омарчево-Питово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5,8</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5,8</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Питово-</w:t>
            </w:r>
            <w:proofErr w:type="spellStart"/>
            <w:r w:rsidRPr="00C633EC">
              <w:rPr>
                <w:rFonts w:ascii="Verdana" w:eastAsia="Times New Roman" w:hAnsi="Verdana" w:cs="Times New Roman"/>
                <w:sz w:val="16"/>
                <w:szCs w:val="16"/>
              </w:rPr>
              <w:t>гран.с</w:t>
            </w:r>
            <w:proofErr w:type="spellEnd"/>
            <w:r w:rsidRPr="00C633EC">
              <w:rPr>
                <w:rFonts w:ascii="Verdana" w:eastAsia="Times New Roman" w:hAnsi="Verdana" w:cs="Times New Roman"/>
                <w:sz w:val="16"/>
                <w:szCs w:val="16"/>
              </w:rPr>
              <w:t xml:space="preserve"> Община Тунджа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3,2</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3,2</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14</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1078</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ІІ-66-Съдиево - Коньово-</w:t>
            </w:r>
            <w:proofErr w:type="spellStart"/>
            <w:r w:rsidRPr="00C633EC">
              <w:rPr>
                <w:rFonts w:ascii="Verdana" w:eastAsia="Times New Roman" w:hAnsi="Verdana" w:cs="Times New Roman"/>
                <w:sz w:val="16"/>
                <w:szCs w:val="16"/>
              </w:rPr>
              <w:t>гран</w:t>
            </w:r>
            <w:proofErr w:type="spellEnd"/>
            <w:r w:rsidRPr="00C633EC">
              <w:rPr>
                <w:rFonts w:ascii="Verdana" w:eastAsia="Times New Roman" w:hAnsi="Verdana" w:cs="Times New Roman"/>
                <w:sz w:val="16"/>
                <w:szCs w:val="16"/>
              </w:rPr>
              <w:t>. общ. Сливен</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ІІ-66-Съдиево-Коньово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9,1</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9,1</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Коньово-</w:t>
            </w:r>
            <w:proofErr w:type="spellStart"/>
            <w:r w:rsidRPr="00C633EC">
              <w:rPr>
                <w:rFonts w:ascii="Verdana" w:eastAsia="Times New Roman" w:hAnsi="Verdana" w:cs="Times New Roman"/>
                <w:sz w:val="16"/>
                <w:szCs w:val="16"/>
              </w:rPr>
              <w:t>общ.Сливен</w:t>
            </w:r>
            <w:proofErr w:type="spellEnd"/>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0,9</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0,9</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15</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1044</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ІІ-57-Новоселец-гран.общ.Раднево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3,0</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16</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2045</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ІІ-66-Каменово-Научен-Съд.поле</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16,9</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ІІ-66 - Каменово-Научен</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3,9</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3,9</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Научен -Съд. Поле</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4,5</w:t>
            </w:r>
          </w:p>
        </w:tc>
        <w:tc>
          <w:tcPr>
            <w:tcW w:w="1842" w:type="dxa"/>
            <w:shd w:val="clear" w:color="auto" w:fill="auto"/>
            <w:vAlign w:val="center"/>
          </w:tcPr>
          <w:p w:rsidR="00A116F0" w:rsidRPr="00C633EC" w:rsidRDefault="00075B83" w:rsidP="00A116F0">
            <w:pPr>
              <w:spacing w:after="0" w:line="240" w:lineRule="auto"/>
              <w:jc w:val="center"/>
              <w:rPr>
                <w:rFonts w:ascii="Verdana" w:eastAsia="Times New Roman" w:hAnsi="Verdana" w:cs="Times New Roman"/>
                <w:sz w:val="16"/>
                <w:szCs w:val="16"/>
              </w:rPr>
            </w:pPr>
            <w:r>
              <w:rPr>
                <w:rFonts w:ascii="Verdana" w:eastAsia="Times New Roman" w:hAnsi="Verdana" w:cs="Times New Roman"/>
                <w:sz w:val="16"/>
                <w:szCs w:val="16"/>
              </w:rPr>
              <w:t>4,5</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-ІІ-66-Ценино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4,3</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4,3</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Ценино-</w:t>
            </w:r>
            <w:proofErr w:type="spellStart"/>
            <w:r w:rsidRPr="00C633EC">
              <w:rPr>
                <w:rFonts w:ascii="Verdana" w:eastAsia="Times New Roman" w:hAnsi="Verdana" w:cs="Times New Roman"/>
                <w:sz w:val="16"/>
                <w:szCs w:val="16"/>
              </w:rPr>
              <w:t>Съд.поле</w:t>
            </w:r>
            <w:proofErr w:type="spellEnd"/>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4,2</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4,2</w:t>
            </w: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17</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SLV 3039</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Еленово-Прохорово-</w:t>
            </w:r>
            <w:proofErr w:type="spellStart"/>
            <w:r w:rsidRPr="00C633EC">
              <w:rPr>
                <w:rFonts w:ascii="Verdana" w:eastAsia="Times New Roman" w:hAnsi="Verdana" w:cs="Times New Roman"/>
                <w:sz w:val="16"/>
                <w:szCs w:val="16"/>
              </w:rPr>
              <w:t>гран.общ.Ямбол</w:t>
            </w:r>
            <w:proofErr w:type="spellEnd"/>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10,1</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r>
      <w:tr w:rsidR="00A116F0" w:rsidRPr="00C633EC"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Еленово-Прохорово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8,0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8,0</w:t>
            </w:r>
          </w:p>
        </w:tc>
      </w:tr>
      <w:tr w:rsidR="00A116F0" w:rsidRPr="00C633EC" w:rsidTr="00C633EC">
        <w:trPr>
          <w:trHeight w:val="273"/>
        </w:trPr>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у-к Прохорово-</w:t>
            </w:r>
            <w:proofErr w:type="spellStart"/>
            <w:r w:rsidRPr="00C633EC">
              <w:rPr>
                <w:rFonts w:ascii="Verdana" w:eastAsia="Times New Roman" w:hAnsi="Verdana" w:cs="Times New Roman"/>
                <w:sz w:val="16"/>
                <w:szCs w:val="16"/>
              </w:rPr>
              <w:t>гран.с</w:t>
            </w:r>
            <w:proofErr w:type="spellEnd"/>
            <w:r w:rsidRPr="00C633EC">
              <w:rPr>
                <w:rFonts w:ascii="Verdana" w:eastAsia="Times New Roman" w:hAnsi="Verdana" w:cs="Times New Roman"/>
                <w:sz w:val="16"/>
                <w:szCs w:val="16"/>
              </w:rPr>
              <w:t xml:space="preserve"> </w:t>
            </w:r>
            <w:proofErr w:type="spellStart"/>
            <w:r w:rsidRPr="00C633EC">
              <w:rPr>
                <w:rFonts w:ascii="Verdana" w:eastAsia="Times New Roman" w:hAnsi="Verdana" w:cs="Times New Roman"/>
                <w:sz w:val="16"/>
                <w:szCs w:val="16"/>
              </w:rPr>
              <w:t>Общ.Ямбол</w:t>
            </w:r>
            <w:proofErr w:type="spellEnd"/>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2,1</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lang w:val="en-US"/>
              </w:rPr>
              <w:t>2,1</w:t>
            </w:r>
          </w:p>
        </w:tc>
      </w:tr>
      <w:tr w:rsidR="00A116F0" w:rsidRPr="00C633EC" w:rsidTr="00C633EC">
        <w:trPr>
          <w:trHeight w:val="165"/>
        </w:trPr>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18</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en-US"/>
              </w:rPr>
            </w:pPr>
            <w:r w:rsidRPr="00C633EC">
              <w:rPr>
                <w:rFonts w:ascii="Verdana" w:eastAsia="Times New Roman" w:hAnsi="Verdana" w:cs="Times New Roman"/>
                <w:sz w:val="16"/>
                <w:szCs w:val="16"/>
              </w:rPr>
              <w:t>ІІ</w:t>
            </w:r>
            <w:r w:rsidRPr="00C633EC">
              <w:rPr>
                <w:rFonts w:ascii="Verdana" w:eastAsia="Times New Roman" w:hAnsi="Verdana" w:cs="Times New Roman"/>
                <w:sz w:val="16"/>
                <w:szCs w:val="16"/>
                <w:lang w:val="en-US"/>
              </w:rPr>
              <w:t>-55</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Гурково-Н. Загора-Свиленград</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4,235</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4,235</w:t>
            </w:r>
          </w:p>
        </w:tc>
      </w:tr>
      <w:tr w:rsidR="00A116F0" w:rsidRPr="00C633EC" w:rsidTr="00C633EC">
        <w:trPr>
          <w:trHeight w:val="239"/>
        </w:trPr>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19</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ІІ-66</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Сливен – Н. Загора – Стара Загора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ru-RU"/>
              </w:rPr>
            </w:pPr>
            <w:r w:rsidRPr="00C633EC">
              <w:rPr>
                <w:rFonts w:ascii="Verdana" w:eastAsia="Times New Roman" w:hAnsi="Verdana" w:cs="Times New Roman"/>
                <w:sz w:val="16"/>
                <w:szCs w:val="16"/>
                <w:lang w:val="ru-RU"/>
              </w:rPr>
              <w:t>3,715</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ru-RU"/>
              </w:rPr>
            </w:pPr>
            <w:r w:rsidRPr="00C633EC">
              <w:rPr>
                <w:rFonts w:ascii="Verdana" w:eastAsia="Times New Roman" w:hAnsi="Verdana" w:cs="Times New Roman"/>
                <w:sz w:val="16"/>
                <w:szCs w:val="16"/>
                <w:lang w:val="ru-RU"/>
              </w:rPr>
              <w:t>3,715</w:t>
            </w:r>
          </w:p>
        </w:tc>
      </w:tr>
      <w:tr w:rsidR="00A116F0" w:rsidRPr="00C633EC" w:rsidTr="00C633EC">
        <w:trPr>
          <w:trHeight w:val="118"/>
        </w:trPr>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20</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ІІІ-554</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Н. Загора - Раднево</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ru-RU"/>
              </w:rPr>
            </w:pPr>
            <w:r w:rsidRPr="00C633EC">
              <w:rPr>
                <w:rFonts w:ascii="Verdana" w:eastAsia="Times New Roman" w:hAnsi="Verdana" w:cs="Times New Roman"/>
                <w:sz w:val="16"/>
                <w:szCs w:val="16"/>
                <w:lang w:val="ru-RU"/>
              </w:rPr>
              <w:t>0,430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ru-RU"/>
              </w:rPr>
            </w:pPr>
            <w:r w:rsidRPr="00C633EC">
              <w:rPr>
                <w:rFonts w:ascii="Verdana" w:eastAsia="Times New Roman" w:hAnsi="Verdana" w:cs="Times New Roman"/>
                <w:sz w:val="16"/>
                <w:szCs w:val="16"/>
                <w:lang w:val="ru-RU"/>
              </w:rPr>
              <w:t>0,430</w:t>
            </w:r>
          </w:p>
        </w:tc>
      </w:tr>
      <w:tr w:rsidR="00A116F0" w:rsidRPr="00C633EC" w:rsidTr="00C633EC">
        <w:trPr>
          <w:trHeight w:val="205"/>
        </w:trPr>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21</w:t>
            </w: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ІІІ-662</w:t>
            </w: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r w:rsidRPr="00C633EC">
              <w:rPr>
                <w:rFonts w:ascii="Verdana" w:eastAsia="Times New Roman" w:hAnsi="Verdana" w:cs="Times New Roman"/>
                <w:sz w:val="16"/>
                <w:szCs w:val="16"/>
              </w:rPr>
              <w:t>Н. Загора – Твърдица - Елена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ru-RU"/>
              </w:rPr>
            </w:pPr>
            <w:r w:rsidRPr="00C633EC">
              <w:rPr>
                <w:rFonts w:ascii="Verdana" w:eastAsia="Times New Roman" w:hAnsi="Verdana" w:cs="Times New Roman"/>
                <w:sz w:val="16"/>
                <w:szCs w:val="16"/>
                <w:lang w:val="ru-RU"/>
              </w:rPr>
              <w:t>0,330</w:t>
            </w:r>
          </w:p>
        </w:tc>
        <w:tc>
          <w:tcPr>
            <w:tcW w:w="1842"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lang w:val="ru-RU"/>
              </w:rPr>
            </w:pPr>
            <w:r w:rsidRPr="00C633EC">
              <w:rPr>
                <w:rFonts w:ascii="Verdana" w:eastAsia="Times New Roman" w:hAnsi="Verdana" w:cs="Times New Roman"/>
                <w:sz w:val="16"/>
                <w:szCs w:val="16"/>
                <w:lang w:val="ru-RU"/>
              </w:rPr>
              <w:t>0,330</w:t>
            </w:r>
          </w:p>
        </w:tc>
      </w:tr>
      <w:tr w:rsidR="00A116F0" w:rsidRPr="00A116F0" w:rsidTr="00C633EC">
        <w:tc>
          <w:tcPr>
            <w:tcW w:w="421"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1134"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sz w:val="16"/>
                <w:szCs w:val="16"/>
              </w:rPr>
            </w:pPr>
          </w:p>
        </w:tc>
        <w:tc>
          <w:tcPr>
            <w:tcW w:w="3747"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b/>
                <w:sz w:val="16"/>
                <w:szCs w:val="16"/>
              </w:rPr>
            </w:pPr>
            <w:r w:rsidRPr="00C633EC">
              <w:rPr>
                <w:rFonts w:ascii="Verdana" w:eastAsia="Times New Roman" w:hAnsi="Verdana" w:cs="Times New Roman"/>
                <w:b/>
                <w:sz w:val="16"/>
                <w:szCs w:val="16"/>
              </w:rPr>
              <w:t>ВСИЧКО ЗА ОБЩИНАТА</w:t>
            </w:r>
          </w:p>
        </w:tc>
        <w:tc>
          <w:tcPr>
            <w:tcW w:w="1356" w:type="dxa"/>
            <w:shd w:val="clear" w:color="auto" w:fill="auto"/>
            <w:vAlign w:val="center"/>
          </w:tcPr>
          <w:p w:rsidR="00A116F0" w:rsidRPr="00C633EC" w:rsidRDefault="00A116F0" w:rsidP="00A116F0">
            <w:pPr>
              <w:spacing w:after="0" w:line="240" w:lineRule="auto"/>
              <w:jc w:val="center"/>
              <w:rPr>
                <w:rFonts w:ascii="Verdana" w:eastAsia="Times New Roman" w:hAnsi="Verdana" w:cs="Times New Roman"/>
                <w:b/>
                <w:sz w:val="16"/>
                <w:szCs w:val="16"/>
                <w:lang w:val="ru-RU"/>
              </w:rPr>
            </w:pPr>
            <w:r w:rsidRPr="00C633EC">
              <w:rPr>
                <w:rFonts w:ascii="Verdana" w:eastAsia="Times New Roman" w:hAnsi="Verdana" w:cs="Times New Roman"/>
                <w:b/>
                <w:sz w:val="16"/>
                <w:szCs w:val="16"/>
                <w:lang w:val="ru-RU"/>
              </w:rPr>
              <w:t>132,61</w:t>
            </w:r>
          </w:p>
        </w:tc>
        <w:tc>
          <w:tcPr>
            <w:tcW w:w="1842" w:type="dxa"/>
            <w:shd w:val="clear" w:color="auto" w:fill="auto"/>
            <w:vAlign w:val="center"/>
          </w:tcPr>
          <w:p w:rsidR="00A116F0" w:rsidRPr="00A116F0" w:rsidRDefault="00075B83" w:rsidP="00A116F0">
            <w:pPr>
              <w:spacing w:after="0" w:line="240" w:lineRule="auto"/>
              <w:jc w:val="center"/>
              <w:rPr>
                <w:rFonts w:ascii="Verdana" w:eastAsia="Times New Roman" w:hAnsi="Verdana" w:cs="Times New Roman"/>
                <w:b/>
                <w:sz w:val="16"/>
                <w:szCs w:val="16"/>
                <w:lang w:val="ru-RU"/>
              </w:rPr>
            </w:pPr>
            <w:r w:rsidRPr="00075B83">
              <w:rPr>
                <w:rFonts w:ascii="Verdana" w:eastAsia="Times New Roman" w:hAnsi="Verdana" w:cs="Times New Roman"/>
                <w:b/>
                <w:sz w:val="16"/>
                <w:szCs w:val="16"/>
                <w:lang w:val="ru-RU"/>
              </w:rPr>
              <w:t>132,61</w:t>
            </w:r>
          </w:p>
        </w:tc>
      </w:tr>
    </w:tbl>
    <w:p w:rsidR="00A116F0" w:rsidRPr="00A116F0" w:rsidRDefault="00A116F0" w:rsidP="00A116F0">
      <w:pPr>
        <w:spacing w:after="0" w:line="240" w:lineRule="auto"/>
        <w:ind w:firstLine="708"/>
        <w:jc w:val="both"/>
        <w:rPr>
          <w:rFonts w:ascii="Verdana" w:eastAsia="Times New Roman" w:hAnsi="Verdana" w:cs="Times New Roman"/>
        </w:rPr>
      </w:pPr>
    </w:p>
    <w:p w:rsidR="00A116F0" w:rsidRPr="00A116F0" w:rsidRDefault="00A116F0" w:rsidP="00A116F0">
      <w:pPr>
        <w:spacing w:after="0" w:line="240" w:lineRule="auto"/>
        <w:ind w:firstLine="851"/>
        <w:jc w:val="both"/>
        <w:rPr>
          <w:rFonts w:ascii="Verdana" w:eastAsia="Times New Roman" w:hAnsi="Verdana" w:cs="Arial"/>
        </w:rPr>
      </w:pPr>
      <w:r w:rsidRPr="00A116F0">
        <w:rPr>
          <w:rFonts w:ascii="Verdana" w:eastAsia="Times New Roman" w:hAnsi="Verdana" w:cs="Times New Roman"/>
        </w:rPr>
        <w:t xml:space="preserve">Така описаните пътища подлежат на зимно поддържане и снегопочистване, което включва подготвителни дейности, реално снегопочистване със съответната </w:t>
      </w:r>
      <w:r w:rsidRPr="00A116F0">
        <w:rPr>
          <w:rFonts w:ascii="Verdana" w:eastAsia="Times New Roman" w:hAnsi="Verdana" w:cs="Times New Roman"/>
          <w:lang w:val="ru-RU"/>
        </w:rPr>
        <w:t xml:space="preserve"> </w:t>
      </w:r>
      <w:r w:rsidRPr="00A116F0">
        <w:rPr>
          <w:rFonts w:ascii="Verdana" w:eastAsia="Times New Roman" w:hAnsi="Verdana" w:cs="Arial"/>
        </w:rPr>
        <w:t>(</w:t>
      </w:r>
      <w:r w:rsidRPr="00A116F0">
        <w:rPr>
          <w:rFonts w:ascii="Verdana" w:eastAsia="Times New Roman" w:hAnsi="Verdana" w:cs="Times New Roman"/>
        </w:rPr>
        <w:t xml:space="preserve">снегорини) и опесъчаване. </w:t>
      </w:r>
    </w:p>
    <w:p w:rsidR="00A116F0" w:rsidRPr="00A116F0" w:rsidRDefault="00A116F0" w:rsidP="00A116F0">
      <w:pPr>
        <w:spacing w:after="0" w:line="240" w:lineRule="auto"/>
        <w:ind w:firstLine="851"/>
        <w:jc w:val="both"/>
        <w:rPr>
          <w:rFonts w:ascii="Verdana" w:eastAsia="Times New Roman" w:hAnsi="Verdana" w:cs="Times New Roman"/>
          <w:b/>
        </w:rPr>
      </w:pPr>
      <w:r w:rsidRPr="00A116F0">
        <w:rPr>
          <w:rFonts w:ascii="Verdana" w:eastAsia="Times New Roman" w:hAnsi="Verdana" w:cs="Times New Roman"/>
          <w:b/>
        </w:rPr>
        <w:t>Общи</w:t>
      </w:r>
      <w:r>
        <w:rPr>
          <w:rFonts w:ascii="Verdana" w:eastAsia="Times New Roman" w:hAnsi="Verdana" w:cs="Times New Roman"/>
          <w:b/>
        </w:rPr>
        <w:t xml:space="preserve"> и</w:t>
      </w:r>
      <w:r w:rsidRPr="00A116F0">
        <w:rPr>
          <w:rFonts w:ascii="Verdana" w:eastAsia="Times New Roman" w:hAnsi="Verdana" w:cs="Times New Roman"/>
          <w:b/>
        </w:rPr>
        <w:t xml:space="preserve"> спец</w:t>
      </w:r>
      <w:r>
        <w:rPr>
          <w:rFonts w:ascii="Verdana" w:eastAsia="Times New Roman" w:hAnsi="Verdana" w:cs="Times New Roman"/>
          <w:b/>
        </w:rPr>
        <w:t>ифични условия,</w:t>
      </w:r>
      <w:r w:rsidRPr="00A116F0">
        <w:rPr>
          <w:rFonts w:ascii="Verdana" w:eastAsia="Times New Roman" w:hAnsi="Verdana" w:cs="Times New Roman"/>
          <w:b/>
        </w:rPr>
        <w:t xml:space="preserve"> контрол</w:t>
      </w:r>
    </w:p>
    <w:p w:rsidR="00A116F0" w:rsidRP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1.Общи условия</w:t>
      </w:r>
    </w:p>
    <w:p w:rsidR="00A116F0" w:rsidRP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Изпълнителят е длъжен:</w:t>
      </w:r>
    </w:p>
    <w:p w:rsidR="00A116F0" w:rsidRP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1.1. да спази изискванията на представената документация за участие в откритата процедура за възлагане на обществената поръчка, договора за изпълнение на поръчката, действащите нормативни изисквания за този вид дейност, в т.ч. за качество на извършените работи, безопасност и охрана на труда, безопасност на движението и опазване на околната среда;</w:t>
      </w:r>
    </w:p>
    <w:p w:rsid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1.2. да спазва законосъобразните изисквания на възложителя и упражняващия инвеститорски контрол по изпълнение предмета на поръчката.</w:t>
      </w:r>
    </w:p>
    <w:p w:rsidR="00A116F0" w:rsidRPr="00770EE6" w:rsidRDefault="00A116F0" w:rsidP="00A116F0">
      <w:pPr>
        <w:spacing w:after="0" w:line="240" w:lineRule="auto"/>
        <w:ind w:firstLine="851"/>
        <w:contextualSpacing/>
        <w:jc w:val="both"/>
        <w:rPr>
          <w:rFonts w:ascii="Verdana" w:eastAsia="Calibri" w:hAnsi="Verdana" w:cs="Times New Roman"/>
          <w:bCs/>
        </w:rPr>
      </w:pPr>
      <w:r>
        <w:rPr>
          <w:rFonts w:ascii="Verdana" w:eastAsia="Times New Roman" w:hAnsi="Verdana" w:cs="Times New Roman"/>
        </w:rPr>
        <w:t xml:space="preserve">1.3. </w:t>
      </w:r>
      <w:r w:rsidRPr="00770EE6">
        <w:rPr>
          <w:rFonts w:ascii="Verdana" w:eastAsia="Calibri" w:hAnsi="Verdana" w:cs="Times New Roman"/>
          <w:bCs/>
        </w:rPr>
        <w:t>При изпълнение на поръчката Изпълнителят е длъжен да спазва всички нормативни изисквания, свързани с данъци и осигуровки, закрила на заетостта и условията на труд, които са в сила в Република България. Информация за изискванията, свързани с данъци и осигуровки, може да бъде получена от НАП. Информация относно условията за закрила на заетостта и условията на труд може да бъде получена от ИА „Главна инспекция по труда".</w:t>
      </w:r>
    </w:p>
    <w:p w:rsidR="00A116F0" w:rsidRP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2. Контрол.</w:t>
      </w:r>
    </w:p>
    <w:p w:rsidR="00A116F0" w:rsidRP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Изпълнителят осигурява необходимия вътрешен контрол с цел изпълнение на услугата, съгласно изискванията на възложителя. Контролът трябва да се извършва от квалифициран и опитен в дейността персонал.</w:t>
      </w:r>
    </w:p>
    <w:p w:rsidR="00A116F0" w:rsidRPr="00A116F0" w:rsidRDefault="00A116F0" w:rsidP="00A116F0">
      <w:pPr>
        <w:spacing w:after="0" w:line="240" w:lineRule="auto"/>
        <w:ind w:firstLine="851"/>
        <w:jc w:val="both"/>
        <w:rPr>
          <w:rFonts w:ascii="Verdana" w:eastAsia="Times New Roman" w:hAnsi="Verdana" w:cs="Times New Roman"/>
        </w:rPr>
      </w:pPr>
      <w:r w:rsidRPr="00A116F0">
        <w:rPr>
          <w:rFonts w:ascii="Verdana" w:eastAsia="Times New Roman" w:hAnsi="Verdana" w:cs="Times New Roman"/>
        </w:rPr>
        <w:t>Отговорник, определен от изпълнителя ще отговаря и докладва (лично или по телефона) на възложителя в предварително уговорено с него време за изпълнението на договора. В случай на основателно отсъствие, изпълнителят определя заместник, като предварително уведомява за това възложителя.</w:t>
      </w:r>
    </w:p>
    <w:p w:rsidR="00A116F0" w:rsidRDefault="00A116F0" w:rsidP="00A116F0">
      <w:pPr>
        <w:spacing w:after="0" w:line="240" w:lineRule="auto"/>
        <w:ind w:firstLine="851"/>
        <w:contextualSpacing/>
        <w:jc w:val="both"/>
        <w:rPr>
          <w:rFonts w:ascii="Verdana" w:eastAsia="Calibri" w:hAnsi="Verdana" w:cs="Times New Roman"/>
          <w:bCs/>
        </w:rPr>
      </w:pPr>
      <w:r w:rsidRPr="00A116F0">
        <w:rPr>
          <w:rFonts w:ascii="Verdana" w:eastAsia="Times New Roman" w:hAnsi="Verdana" w:cs="Times New Roman"/>
        </w:rPr>
        <w:t>Всички услуги, които са обект на тази обществена поръчка ще бъдат обект на редовна проверка от страна на възложителя. Възложителят ще осигури свои представители, които ще осигуряват мониторинг и контрол.</w:t>
      </w:r>
      <w:r w:rsidRPr="00A116F0">
        <w:rPr>
          <w:rFonts w:ascii="Verdana" w:eastAsia="Calibri" w:hAnsi="Verdana" w:cs="Times New Roman"/>
          <w:bCs/>
        </w:rPr>
        <w:t xml:space="preserve"> </w:t>
      </w:r>
    </w:p>
    <w:p w:rsidR="00A116F0" w:rsidRPr="00A116F0" w:rsidRDefault="00A116F0" w:rsidP="00A116F0">
      <w:pPr>
        <w:spacing w:after="0" w:line="240" w:lineRule="auto"/>
        <w:ind w:firstLine="851"/>
        <w:jc w:val="both"/>
        <w:rPr>
          <w:rFonts w:ascii="Verdana" w:eastAsia="Batang" w:hAnsi="Verdana" w:cs="Times New Roman"/>
          <w:i/>
        </w:rPr>
      </w:pPr>
      <w:r w:rsidRPr="00A116F0">
        <w:rPr>
          <w:rFonts w:ascii="Verdana" w:eastAsia="Batang" w:hAnsi="Verdana" w:cs="Times New Roman"/>
          <w:b/>
          <w:i/>
        </w:rPr>
        <w:t xml:space="preserve">Забележка: </w:t>
      </w:r>
      <w:r w:rsidRPr="00A116F0">
        <w:rPr>
          <w:rFonts w:ascii="Verdana" w:eastAsia="Batang" w:hAnsi="Verdana" w:cs="Times New Roman"/>
          <w:i/>
        </w:rPr>
        <w:t>Навсякъде, където в техническата спецификация, количествената сметка или в друг раздел на документацията за участие е посочен конкретен модел, източник, процес, търговска марка, патент, тип, произход или производство, което би довело до облагодетелстването или елиминирането на определени лица или продукти да се чете и разбира „</w:t>
      </w:r>
      <w:r w:rsidRPr="00A116F0">
        <w:rPr>
          <w:rFonts w:ascii="Verdana" w:eastAsia="Batang" w:hAnsi="Verdana" w:cs="Times New Roman"/>
          <w:b/>
          <w:i/>
        </w:rPr>
        <w:t>или еквивалент</w:t>
      </w:r>
      <w:r w:rsidRPr="00A116F0">
        <w:rPr>
          <w:rFonts w:ascii="Verdana" w:eastAsia="Batang" w:hAnsi="Verdana" w:cs="Times New Roman"/>
          <w:i/>
        </w:rPr>
        <w:t>”.</w:t>
      </w:r>
    </w:p>
    <w:p w:rsidR="00A116F0" w:rsidRPr="00A116F0" w:rsidRDefault="00A116F0" w:rsidP="00A116F0">
      <w:pPr>
        <w:spacing w:after="0" w:line="240" w:lineRule="auto"/>
        <w:ind w:firstLine="851"/>
        <w:jc w:val="both"/>
        <w:rPr>
          <w:rFonts w:ascii="Verdana" w:eastAsia="Batang" w:hAnsi="Verdana" w:cs="Times New Roman"/>
          <w:i/>
        </w:rPr>
      </w:pPr>
    </w:p>
    <w:p w:rsidR="00770EE6" w:rsidRPr="00770EE6" w:rsidRDefault="004532E7" w:rsidP="00770EE6">
      <w:pPr>
        <w:spacing w:after="0" w:line="240" w:lineRule="auto"/>
        <w:ind w:firstLine="851"/>
        <w:contextualSpacing/>
        <w:jc w:val="both"/>
        <w:rPr>
          <w:rFonts w:ascii="Verdana" w:eastAsia="Calibri" w:hAnsi="Verdana" w:cs="Times New Roman"/>
          <w:b/>
          <w:bCs/>
        </w:rPr>
      </w:pPr>
      <w:r>
        <w:rPr>
          <w:rFonts w:ascii="Verdana" w:eastAsia="Calibri" w:hAnsi="Verdana" w:cs="Times New Roman"/>
          <w:b/>
          <w:bCs/>
        </w:rPr>
        <w:t>4</w:t>
      </w:r>
      <w:r w:rsidR="00770EE6" w:rsidRPr="00770EE6">
        <w:rPr>
          <w:rFonts w:ascii="Verdana" w:eastAsia="Calibri" w:hAnsi="Verdana" w:cs="Times New Roman"/>
          <w:b/>
          <w:bCs/>
        </w:rPr>
        <w:t xml:space="preserve">. ПРОГНОЗНА СТОЙНОСТ И ИЗТОЧНИК НА ФИНАНСИРАНЕ </w:t>
      </w:r>
    </w:p>
    <w:p w:rsidR="00770EE6" w:rsidRPr="00770EE6" w:rsidRDefault="004532E7" w:rsidP="00770EE6">
      <w:pPr>
        <w:tabs>
          <w:tab w:val="left" w:pos="993"/>
        </w:tabs>
        <w:spacing w:after="0" w:line="240" w:lineRule="auto"/>
        <w:ind w:firstLine="851"/>
        <w:jc w:val="both"/>
        <w:rPr>
          <w:rFonts w:ascii="Verdana" w:eastAsia="Calibri" w:hAnsi="Verdana" w:cs="Times New Roman"/>
          <w:bCs/>
        </w:rPr>
      </w:pPr>
      <w:r>
        <w:rPr>
          <w:rFonts w:ascii="Verdana" w:eastAsia="Calibri" w:hAnsi="Verdana" w:cs="Times New Roman"/>
          <w:b/>
          <w:bCs/>
        </w:rPr>
        <w:t>4</w:t>
      </w:r>
      <w:r w:rsidR="00770EE6" w:rsidRPr="00770EE6">
        <w:rPr>
          <w:rFonts w:ascii="Verdana" w:eastAsia="Calibri" w:hAnsi="Verdana" w:cs="Times New Roman"/>
          <w:b/>
          <w:bCs/>
        </w:rPr>
        <w:t xml:space="preserve">.1. </w:t>
      </w:r>
      <w:r w:rsidR="00525CE9">
        <w:rPr>
          <w:rFonts w:ascii="Verdana" w:eastAsia="Batang" w:hAnsi="Verdana" w:cs="Times New Roman"/>
          <w:lang w:eastAsia="ko-KR"/>
        </w:rPr>
        <w:t>Прогнозн</w:t>
      </w:r>
      <w:r w:rsidR="0025717C">
        <w:rPr>
          <w:rFonts w:ascii="Verdana" w:eastAsia="Batang" w:hAnsi="Verdana" w:cs="Times New Roman"/>
          <w:lang w:eastAsia="ko-KR"/>
        </w:rPr>
        <w:t xml:space="preserve">ата стойност за </w:t>
      </w:r>
      <w:r w:rsidR="00770EE6" w:rsidRPr="00770EE6">
        <w:rPr>
          <w:rFonts w:ascii="Verdana" w:eastAsia="Batang" w:hAnsi="Verdana" w:cs="Times New Roman"/>
          <w:lang w:eastAsia="ko-KR"/>
        </w:rPr>
        <w:t xml:space="preserve">изпълнение на поръчката е </w:t>
      </w:r>
      <w:r w:rsidR="00E54535">
        <w:rPr>
          <w:rFonts w:ascii="Verdana" w:eastAsia="Calibri" w:hAnsi="Verdana" w:cs="Times New Roman"/>
          <w:b/>
        </w:rPr>
        <w:t>500 000</w:t>
      </w:r>
      <w:r w:rsidR="00770EE6" w:rsidRPr="00770EE6">
        <w:rPr>
          <w:rFonts w:ascii="Verdana" w:eastAsia="Calibri" w:hAnsi="Verdana" w:cs="Times New Roman"/>
          <w:b/>
        </w:rPr>
        <w:t xml:space="preserve"> лв.</w:t>
      </w:r>
      <w:r w:rsidR="00770EE6" w:rsidRPr="00770EE6">
        <w:rPr>
          <w:rFonts w:ascii="Verdana" w:eastAsia="Calibri" w:hAnsi="Verdana" w:cs="Times New Roman"/>
        </w:rPr>
        <w:t xml:space="preserve"> </w:t>
      </w:r>
      <w:r w:rsidR="00770EE6" w:rsidRPr="00770EE6">
        <w:rPr>
          <w:rFonts w:ascii="Verdana" w:eastAsia="Calibri" w:hAnsi="Verdana" w:cs="Times New Roman"/>
          <w:bCs/>
        </w:rPr>
        <w:t>(</w:t>
      </w:r>
      <w:r w:rsidR="00E54535">
        <w:rPr>
          <w:rFonts w:ascii="Verdana" w:eastAsia="Calibri" w:hAnsi="Verdana" w:cs="Times New Roman"/>
          <w:bCs/>
        </w:rPr>
        <w:t>петстотин хиляди лева</w:t>
      </w:r>
      <w:r w:rsidR="00770EE6" w:rsidRPr="00770EE6">
        <w:rPr>
          <w:rFonts w:ascii="Verdana" w:eastAsia="Calibri" w:hAnsi="Verdana" w:cs="Times New Roman"/>
          <w:bCs/>
        </w:rPr>
        <w:t xml:space="preserve">) </w:t>
      </w:r>
      <w:r w:rsidR="00770EE6" w:rsidRPr="00770EE6">
        <w:rPr>
          <w:rFonts w:ascii="Verdana" w:eastAsia="Calibri" w:hAnsi="Verdana" w:cs="Times New Roman"/>
          <w:b/>
        </w:rPr>
        <w:t>без вкл. ДДС</w:t>
      </w:r>
      <w:r w:rsidR="00770EE6" w:rsidRPr="00770EE6">
        <w:rPr>
          <w:rFonts w:ascii="Verdana" w:eastAsia="Calibri" w:hAnsi="Verdana" w:cs="Times New Roman"/>
        </w:rPr>
        <w:t>.</w:t>
      </w:r>
      <w:r w:rsidR="00DB0CDA">
        <w:rPr>
          <w:rFonts w:ascii="Verdana" w:eastAsia="Calibri" w:hAnsi="Verdana" w:cs="Times New Roman"/>
        </w:rPr>
        <w:t xml:space="preserve"> Прогнозната стойност е ориентировъчна и зависи от нуждите на възложителя.</w:t>
      </w:r>
    </w:p>
    <w:p w:rsidR="00770EE6" w:rsidRPr="00770EE6" w:rsidRDefault="004532E7" w:rsidP="00770EE6">
      <w:pPr>
        <w:tabs>
          <w:tab w:val="left" w:pos="993"/>
        </w:tabs>
        <w:spacing w:after="0" w:line="240" w:lineRule="auto"/>
        <w:ind w:firstLine="851"/>
        <w:jc w:val="both"/>
        <w:rPr>
          <w:rFonts w:ascii="Verdana" w:eastAsia="Calibri" w:hAnsi="Verdana" w:cs="Times New Roman"/>
        </w:rPr>
      </w:pPr>
      <w:r>
        <w:rPr>
          <w:rFonts w:ascii="Verdana" w:eastAsia="Calibri" w:hAnsi="Verdana" w:cs="Times New Roman"/>
          <w:b/>
        </w:rPr>
        <w:t>4</w:t>
      </w:r>
      <w:r w:rsidR="00770EE6" w:rsidRPr="00770EE6">
        <w:rPr>
          <w:rFonts w:ascii="Verdana" w:eastAsia="Calibri" w:hAnsi="Verdana" w:cs="Times New Roman"/>
          <w:b/>
        </w:rPr>
        <w:t xml:space="preserve">.2. </w:t>
      </w:r>
      <w:r w:rsidR="00770EE6" w:rsidRPr="00770EE6">
        <w:rPr>
          <w:rFonts w:ascii="Verdana" w:eastAsia="Calibri" w:hAnsi="Verdana" w:cs="Times New Roman"/>
        </w:rPr>
        <w:t>Прогнозната стойност е определена в съответствие с изискванията на Закона на обществените поръчки, въз основа на извършени пазарни проучвания.</w:t>
      </w:r>
    </w:p>
    <w:p w:rsidR="00770EE6" w:rsidRPr="00770EE6" w:rsidRDefault="004532E7" w:rsidP="00770EE6">
      <w:pPr>
        <w:tabs>
          <w:tab w:val="left" w:pos="0"/>
        </w:tabs>
        <w:spacing w:after="0" w:line="240" w:lineRule="auto"/>
        <w:ind w:firstLine="851"/>
        <w:jc w:val="both"/>
        <w:rPr>
          <w:rFonts w:ascii="Verdana" w:eastAsia="Calibri" w:hAnsi="Verdana" w:cs="Times New Roman"/>
        </w:rPr>
      </w:pPr>
      <w:r>
        <w:rPr>
          <w:rFonts w:ascii="Verdana" w:eastAsia="Calibri" w:hAnsi="Verdana" w:cs="Times New Roman"/>
          <w:b/>
        </w:rPr>
        <w:t>4</w:t>
      </w:r>
      <w:r w:rsidR="00770EE6" w:rsidRPr="00770EE6">
        <w:rPr>
          <w:rFonts w:ascii="Verdana" w:eastAsia="Calibri" w:hAnsi="Verdana" w:cs="Times New Roman"/>
          <w:b/>
        </w:rPr>
        <w:t xml:space="preserve">.3. </w:t>
      </w:r>
      <w:r w:rsidR="00770EE6" w:rsidRPr="00770EE6">
        <w:rPr>
          <w:rFonts w:ascii="Verdana" w:eastAsia="Calibri" w:hAnsi="Verdana" w:cs="Times New Roman"/>
        </w:rPr>
        <w:t>Финансиране:</w:t>
      </w:r>
    </w:p>
    <w:p w:rsidR="00770EE6" w:rsidRPr="00770EE6" w:rsidRDefault="00770EE6" w:rsidP="00770EE6">
      <w:pPr>
        <w:spacing w:after="0" w:line="240" w:lineRule="auto"/>
        <w:ind w:firstLine="851"/>
        <w:jc w:val="both"/>
        <w:rPr>
          <w:rFonts w:ascii="Verdana" w:eastAsia="Times New Roman" w:hAnsi="Verdana" w:cs="Times New Roman"/>
          <w:b/>
          <w:lang w:eastAsia="bg-BG"/>
        </w:rPr>
      </w:pPr>
      <w:r w:rsidRPr="00770EE6">
        <w:rPr>
          <w:rFonts w:ascii="Verdana" w:eastAsia="Calibri" w:hAnsi="Verdana" w:cs="Times New Roman"/>
        </w:rPr>
        <w:t>Финансирането на извършваните дейности, предмет на договора ще бъде в рамките на приетите и осигурени средства с бюджета на Община Нова Загора за всяка календарна година от действието на договора или друг източник на привлечени средства.</w:t>
      </w:r>
    </w:p>
    <w:p w:rsidR="00770EE6" w:rsidRPr="00770EE6" w:rsidRDefault="004532E7" w:rsidP="00C633EC">
      <w:pPr>
        <w:spacing w:after="0" w:line="240" w:lineRule="auto"/>
        <w:ind w:firstLine="851"/>
        <w:jc w:val="both"/>
        <w:rPr>
          <w:rFonts w:ascii="Verdana" w:eastAsia="Times New Roman" w:hAnsi="Verdana" w:cs="Times New Roman"/>
          <w:b/>
          <w:lang w:eastAsia="bg-BG"/>
        </w:rPr>
      </w:pPr>
      <w:r>
        <w:rPr>
          <w:rFonts w:ascii="Verdana" w:eastAsia="Times New Roman" w:hAnsi="Verdana" w:cs="Times New Roman"/>
          <w:b/>
          <w:lang w:eastAsia="bg-BG"/>
        </w:rPr>
        <w:lastRenderedPageBreak/>
        <w:t>5</w:t>
      </w:r>
      <w:r w:rsidR="00770EE6" w:rsidRPr="00770EE6">
        <w:rPr>
          <w:rFonts w:ascii="Verdana" w:eastAsia="Times New Roman" w:hAnsi="Verdana" w:cs="Times New Roman"/>
          <w:b/>
          <w:lang w:eastAsia="bg-BG"/>
        </w:rPr>
        <w:t>. МЯСТО И СРОК ЗА ИЗПЪЛНЕНИЕ</w:t>
      </w:r>
    </w:p>
    <w:p w:rsidR="00770EE6" w:rsidRPr="00770EE6" w:rsidRDefault="004532E7" w:rsidP="00C633EC">
      <w:pPr>
        <w:spacing w:after="0" w:line="240" w:lineRule="auto"/>
        <w:ind w:firstLine="851"/>
        <w:jc w:val="both"/>
        <w:rPr>
          <w:rFonts w:ascii="Verdana" w:eastAsia="Times New Roman" w:hAnsi="Verdana" w:cs="Times New Roman"/>
          <w:bCs/>
          <w:lang w:eastAsia="bg-BG"/>
        </w:rPr>
      </w:pPr>
      <w:r>
        <w:rPr>
          <w:rFonts w:ascii="Verdana" w:eastAsia="Times New Roman" w:hAnsi="Verdana" w:cs="Times New Roman"/>
          <w:b/>
          <w:lang w:eastAsia="bg-BG"/>
        </w:rPr>
        <w:t>5</w:t>
      </w:r>
      <w:r w:rsidR="00770EE6" w:rsidRPr="00770EE6">
        <w:rPr>
          <w:rFonts w:ascii="Verdana" w:eastAsia="Times New Roman" w:hAnsi="Verdana" w:cs="Times New Roman"/>
          <w:b/>
          <w:lang w:eastAsia="bg-BG"/>
        </w:rPr>
        <w:t>.1.</w:t>
      </w:r>
      <w:r w:rsidR="00770EE6" w:rsidRPr="00770EE6">
        <w:rPr>
          <w:rFonts w:ascii="Verdana" w:eastAsia="Times New Roman" w:hAnsi="Verdana" w:cs="Times New Roman"/>
          <w:lang w:eastAsia="bg-BG"/>
        </w:rPr>
        <w:t xml:space="preserve"> </w:t>
      </w:r>
      <w:r w:rsidR="00770EE6" w:rsidRPr="00770EE6">
        <w:rPr>
          <w:rFonts w:ascii="Verdana" w:eastAsia="Times New Roman" w:hAnsi="Verdana" w:cs="Times New Roman"/>
          <w:bCs/>
          <w:lang w:eastAsia="bg-BG"/>
        </w:rPr>
        <w:t xml:space="preserve">Място на изпълнение на поръчката </w:t>
      </w:r>
      <w:r w:rsidR="00F66344">
        <w:rPr>
          <w:rFonts w:ascii="Verdana" w:eastAsia="Times New Roman" w:hAnsi="Verdana" w:cs="Times New Roman"/>
          <w:bCs/>
          <w:lang w:eastAsia="bg-BG"/>
        </w:rPr>
        <w:t>са пътищата на</w:t>
      </w:r>
      <w:r w:rsidR="00770EE6" w:rsidRPr="00770EE6">
        <w:rPr>
          <w:rFonts w:ascii="Verdana" w:eastAsia="Times New Roman" w:hAnsi="Verdana" w:cs="Times New Roman"/>
          <w:bCs/>
          <w:lang w:eastAsia="bg-BG"/>
        </w:rPr>
        <w:t xml:space="preserve"> т</w:t>
      </w:r>
      <w:r w:rsidR="00F66344">
        <w:rPr>
          <w:rFonts w:ascii="Verdana" w:eastAsia="Times New Roman" w:hAnsi="Verdana" w:cs="Times New Roman"/>
          <w:bCs/>
          <w:lang w:eastAsia="bg-BG"/>
        </w:rPr>
        <w:t>ериторията на Община Нова Загора, посочена в Техническата спецификация</w:t>
      </w:r>
      <w:r w:rsidR="00770EE6" w:rsidRPr="00770EE6">
        <w:rPr>
          <w:rFonts w:ascii="Verdana" w:eastAsia="Times New Roman" w:hAnsi="Verdana" w:cs="Times New Roman"/>
          <w:bCs/>
          <w:lang w:eastAsia="bg-BG"/>
        </w:rPr>
        <w:t xml:space="preserve"> и включената част от републиканската пътна мрежа в гр. Нова Загора:</w:t>
      </w:r>
    </w:p>
    <w:p w:rsidR="00770EE6" w:rsidRPr="00770EE6" w:rsidRDefault="00770EE6" w:rsidP="00C633EC">
      <w:pPr>
        <w:spacing w:after="0" w:line="240" w:lineRule="auto"/>
        <w:ind w:firstLine="851"/>
        <w:jc w:val="both"/>
        <w:rPr>
          <w:rFonts w:ascii="Verdana" w:eastAsia="Times New Roman" w:hAnsi="Verdana" w:cs="Times New Roman"/>
          <w:bCs/>
          <w:lang w:eastAsia="bg-BG"/>
        </w:rPr>
      </w:pPr>
      <w:r w:rsidRPr="00770EE6">
        <w:rPr>
          <w:rFonts w:ascii="Verdana" w:eastAsia="Times New Roman" w:hAnsi="Verdana" w:cs="Times New Roman"/>
          <w:bCs/>
          <w:lang w:eastAsia="bg-BG"/>
        </w:rPr>
        <w:t>- ІІ-55 /Гурково-Нова Загора-Свиленград/ с дължина 4,235 км;</w:t>
      </w:r>
    </w:p>
    <w:p w:rsidR="00770EE6" w:rsidRPr="00770EE6" w:rsidRDefault="00770EE6" w:rsidP="00C633EC">
      <w:pPr>
        <w:spacing w:after="0" w:line="240" w:lineRule="auto"/>
        <w:ind w:firstLine="851"/>
        <w:jc w:val="both"/>
        <w:rPr>
          <w:rFonts w:ascii="Verdana" w:eastAsia="Times New Roman" w:hAnsi="Verdana" w:cs="Times New Roman"/>
          <w:bCs/>
          <w:lang w:eastAsia="bg-BG"/>
        </w:rPr>
      </w:pPr>
      <w:r w:rsidRPr="00770EE6">
        <w:rPr>
          <w:rFonts w:ascii="Verdana" w:eastAsia="Times New Roman" w:hAnsi="Verdana" w:cs="Times New Roman"/>
          <w:bCs/>
          <w:lang w:eastAsia="bg-BG"/>
        </w:rPr>
        <w:t>- ІІ-66 /Сливен-Нова Загора-Стара Загора/ с дължина 3,175 км;</w:t>
      </w:r>
    </w:p>
    <w:p w:rsidR="00770EE6" w:rsidRPr="00770EE6" w:rsidRDefault="00770EE6" w:rsidP="00C633EC">
      <w:pPr>
        <w:spacing w:after="0" w:line="240" w:lineRule="auto"/>
        <w:ind w:firstLine="851"/>
        <w:jc w:val="both"/>
        <w:rPr>
          <w:rFonts w:ascii="Verdana" w:eastAsia="Times New Roman" w:hAnsi="Verdana" w:cs="Times New Roman"/>
          <w:bCs/>
          <w:lang w:eastAsia="bg-BG"/>
        </w:rPr>
      </w:pPr>
      <w:r w:rsidRPr="00770EE6">
        <w:rPr>
          <w:rFonts w:ascii="Verdana" w:eastAsia="Times New Roman" w:hAnsi="Verdana" w:cs="Times New Roman"/>
          <w:bCs/>
          <w:lang w:eastAsia="bg-BG"/>
        </w:rPr>
        <w:t>- ІІІ-554 /Нова Загора-Раднево/ с дължина 0,430 км;</w:t>
      </w:r>
    </w:p>
    <w:p w:rsidR="00770EE6" w:rsidRPr="00770EE6" w:rsidRDefault="00770EE6" w:rsidP="00C633EC">
      <w:pPr>
        <w:spacing w:after="0" w:line="240" w:lineRule="auto"/>
        <w:ind w:firstLine="851"/>
        <w:jc w:val="both"/>
        <w:rPr>
          <w:rFonts w:ascii="Verdana" w:eastAsia="Times New Roman" w:hAnsi="Verdana" w:cs="Times New Roman"/>
          <w:bCs/>
          <w:lang w:eastAsia="bg-BG"/>
        </w:rPr>
      </w:pPr>
      <w:r w:rsidRPr="00770EE6">
        <w:rPr>
          <w:rFonts w:ascii="Verdana" w:eastAsia="Times New Roman" w:hAnsi="Verdana" w:cs="Times New Roman"/>
          <w:bCs/>
          <w:lang w:eastAsia="bg-BG"/>
        </w:rPr>
        <w:t>- ІІІ-662 /Нова Загора-Твърдица-Елена/ с дължина 0,330 км.</w:t>
      </w:r>
    </w:p>
    <w:p w:rsidR="00770EE6" w:rsidRPr="00C633EC" w:rsidRDefault="00770EE6" w:rsidP="00C633EC">
      <w:pPr>
        <w:spacing w:after="0" w:line="240" w:lineRule="auto"/>
        <w:ind w:firstLine="851"/>
        <w:jc w:val="both"/>
        <w:rPr>
          <w:rFonts w:ascii="Verdana" w:eastAsia="Times New Roman" w:hAnsi="Verdana" w:cs="Times New Roman"/>
          <w:bCs/>
          <w:lang w:eastAsia="bg-BG"/>
        </w:rPr>
      </w:pPr>
      <w:r w:rsidRPr="00C633EC">
        <w:rPr>
          <w:rFonts w:ascii="Verdana" w:eastAsia="Times New Roman" w:hAnsi="Verdana" w:cs="Times New Roman"/>
          <w:bCs/>
          <w:lang w:eastAsia="bg-BG"/>
        </w:rPr>
        <w:t>Обща дължина</w:t>
      </w:r>
      <w:r w:rsidR="00C633EC" w:rsidRPr="00C633EC">
        <w:rPr>
          <w:rFonts w:ascii="Verdana" w:eastAsia="Times New Roman" w:hAnsi="Verdana" w:cs="Times New Roman"/>
          <w:bCs/>
          <w:lang w:eastAsia="bg-BG"/>
        </w:rPr>
        <w:t xml:space="preserve"> на</w:t>
      </w:r>
      <w:r w:rsidRPr="00C633EC">
        <w:rPr>
          <w:rFonts w:ascii="Verdana" w:eastAsia="Times New Roman" w:hAnsi="Verdana" w:cs="Times New Roman"/>
          <w:bCs/>
          <w:lang w:eastAsia="bg-BG"/>
        </w:rPr>
        <w:t xml:space="preserve"> </w:t>
      </w:r>
      <w:r w:rsidR="00C633EC" w:rsidRPr="00C633EC">
        <w:rPr>
          <w:rFonts w:ascii="Verdana" w:eastAsia="Times New Roman" w:hAnsi="Verdana" w:cs="Times New Roman"/>
          <w:bCs/>
          <w:lang w:eastAsia="bg-BG"/>
        </w:rPr>
        <w:t xml:space="preserve">включената част от републиканската пътна мрежа в гр. Нова Загора е </w:t>
      </w:r>
      <w:r w:rsidRPr="00C633EC">
        <w:rPr>
          <w:rFonts w:ascii="Verdana" w:eastAsia="Times New Roman" w:hAnsi="Verdana" w:cs="Times New Roman"/>
          <w:bCs/>
          <w:lang w:eastAsia="bg-BG"/>
        </w:rPr>
        <w:t>8,710 км</w:t>
      </w:r>
      <w:r w:rsidR="00C633EC" w:rsidRPr="00C633EC">
        <w:rPr>
          <w:rFonts w:ascii="Verdana" w:eastAsia="Times New Roman" w:hAnsi="Verdana" w:cs="Times New Roman"/>
          <w:bCs/>
          <w:lang w:eastAsia="bg-BG"/>
        </w:rPr>
        <w:t xml:space="preserve">. </w:t>
      </w:r>
    </w:p>
    <w:p w:rsidR="00F66344" w:rsidRPr="00F66344" w:rsidRDefault="004532E7" w:rsidP="00C633EC">
      <w:pPr>
        <w:spacing w:after="0" w:line="240" w:lineRule="auto"/>
        <w:ind w:firstLine="851"/>
        <w:jc w:val="both"/>
        <w:rPr>
          <w:rFonts w:ascii="Verdana" w:eastAsia="Times New Roman" w:hAnsi="Verdana" w:cs="Times New Roman"/>
          <w:lang w:eastAsia="bg-BG"/>
        </w:rPr>
      </w:pPr>
      <w:r>
        <w:rPr>
          <w:rFonts w:ascii="Verdana" w:eastAsia="Times New Roman" w:hAnsi="Verdana" w:cs="Times New Roman"/>
          <w:b/>
          <w:lang w:eastAsia="bg-BG"/>
        </w:rPr>
        <w:t>5</w:t>
      </w:r>
      <w:r w:rsidR="00770EE6" w:rsidRPr="00770EE6">
        <w:rPr>
          <w:rFonts w:ascii="Verdana" w:eastAsia="Times New Roman" w:hAnsi="Verdana" w:cs="Times New Roman"/>
          <w:b/>
          <w:lang w:eastAsia="bg-BG"/>
        </w:rPr>
        <w:t>.2.</w:t>
      </w:r>
      <w:r w:rsidR="00770EE6" w:rsidRPr="00770EE6">
        <w:rPr>
          <w:rFonts w:ascii="Verdana" w:eastAsia="Times New Roman" w:hAnsi="Verdana" w:cs="Times New Roman"/>
          <w:lang w:eastAsia="bg-BG"/>
        </w:rPr>
        <w:t xml:space="preserve"> </w:t>
      </w:r>
      <w:r w:rsidR="00F66344" w:rsidRPr="00F66344">
        <w:rPr>
          <w:rFonts w:ascii="Verdana" w:eastAsia="Times New Roman" w:hAnsi="Verdana" w:cs="Times New Roman"/>
          <w:lang w:eastAsia="bg-BG"/>
        </w:rPr>
        <w:t xml:space="preserve">Срокът за изпълнение на </w:t>
      </w:r>
      <w:r w:rsidR="00F66344">
        <w:rPr>
          <w:rFonts w:ascii="Verdana" w:eastAsia="Times New Roman" w:hAnsi="Verdana" w:cs="Times New Roman"/>
          <w:lang w:eastAsia="bg-BG"/>
        </w:rPr>
        <w:t>обществената</w:t>
      </w:r>
      <w:r w:rsidR="00F66344" w:rsidRPr="00F66344">
        <w:rPr>
          <w:rFonts w:ascii="Verdana" w:eastAsia="Times New Roman" w:hAnsi="Verdana" w:cs="Times New Roman"/>
          <w:lang w:eastAsia="bg-BG"/>
        </w:rPr>
        <w:t xml:space="preserve"> поръчка е </w:t>
      </w:r>
      <w:r w:rsidR="00F66344" w:rsidRPr="004532E7">
        <w:rPr>
          <w:rFonts w:ascii="Verdana" w:eastAsia="Times New Roman" w:hAnsi="Verdana" w:cs="Times New Roman"/>
          <w:b/>
          <w:lang w:eastAsia="bg-BG"/>
        </w:rPr>
        <w:t>четири оперативни</w:t>
      </w:r>
      <w:r w:rsidR="00F66344" w:rsidRPr="00F66344">
        <w:rPr>
          <w:rFonts w:ascii="Verdana" w:eastAsia="Times New Roman" w:hAnsi="Verdana" w:cs="Times New Roman"/>
          <w:lang w:eastAsia="bg-BG"/>
        </w:rPr>
        <w:t xml:space="preserve"> сезона, като той започва да тече от деня на подписване на Договора с изпълнителя. </w:t>
      </w:r>
    </w:p>
    <w:p w:rsidR="00F66344" w:rsidRPr="00F66344" w:rsidRDefault="00F66344" w:rsidP="00C633EC">
      <w:pPr>
        <w:spacing w:after="0" w:line="240" w:lineRule="auto"/>
        <w:ind w:firstLine="851"/>
        <w:jc w:val="both"/>
        <w:rPr>
          <w:rFonts w:ascii="Verdana" w:eastAsia="Times New Roman" w:hAnsi="Verdana" w:cs="Times New Roman"/>
          <w:lang w:eastAsia="bg-BG"/>
        </w:rPr>
      </w:pPr>
      <w:r w:rsidRPr="00F66344">
        <w:rPr>
          <w:rFonts w:ascii="Verdana" w:eastAsia="Times New Roman" w:hAnsi="Verdana" w:cs="Times New Roman"/>
          <w:lang w:eastAsia="bg-BG"/>
        </w:rPr>
        <w:t>*Под оперативен сезон се разбира есенно-зимния период от 15.11. до 15.04. месец.</w:t>
      </w:r>
    </w:p>
    <w:p w:rsidR="00770EE6" w:rsidRPr="00770EE6" w:rsidRDefault="00F66344" w:rsidP="00F66344">
      <w:pPr>
        <w:spacing w:after="0" w:line="240" w:lineRule="auto"/>
        <w:ind w:firstLine="851"/>
        <w:jc w:val="both"/>
        <w:rPr>
          <w:rFonts w:ascii="Verdana" w:eastAsia="Times New Roman" w:hAnsi="Verdana" w:cs="Times New Roman"/>
          <w:lang w:eastAsia="bg-BG"/>
        </w:rPr>
      </w:pPr>
      <w:r w:rsidRPr="00F66344">
        <w:rPr>
          <w:rFonts w:ascii="Verdana" w:eastAsia="Times New Roman" w:hAnsi="Verdana" w:cs="Times New Roman"/>
          <w:lang w:eastAsia="bg-BG"/>
        </w:rPr>
        <w:t>В случай, че договорът е подписан извън времето на текущия оперативен сезон срокът на договора започва да тече от следващия оперативен сезон.</w:t>
      </w:r>
    </w:p>
    <w:p w:rsidR="00770EE6" w:rsidRPr="00770EE6" w:rsidRDefault="00770EE6" w:rsidP="00770EE6">
      <w:pPr>
        <w:tabs>
          <w:tab w:val="center" w:pos="4536"/>
          <w:tab w:val="right" w:pos="9072"/>
        </w:tabs>
        <w:spacing w:after="0" w:line="240" w:lineRule="auto"/>
        <w:ind w:firstLine="851"/>
        <w:jc w:val="both"/>
        <w:rPr>
          <w:rFonts w:ascii="Verdana" w:eastAsia="Calibri" w:hAnsi="Verdana" w:cs="Times New Roman"/>
          <w:b/>
        </w:rPr>
      </w:pPr>
    </w:p>
    <w:p w:rsidR="00770EE6" w:rsidRPr="00770EE6" w:rsidRDefault="004532E7" w:rsidP="00770EE6">
      <w:pPr>
        <w:tabs>
          <w:tab w:val="center" w:pos="4536"/>
          <w:tab w:val="right" w:pos="9072"/>
        </w:tabs>
        <w:spacing w:after="0" w:line="240" w:lineRule="auto"/>
        <w:ind w:firstLine="851"/>
        <w:jc w:val="both"/>
        <w:rPr>
          <w:rFonts w:ascii="Verdana" w:eastAsia="Calibri" w:hAnsi="Verdana" w:cs="Times New Roman"/>
          <w:b/>
          <w:bCs/>
        </w:rPr>
      </w:pPr>
      <w:r>
        <w:rPr>
          <w:rFonts w:ascii="Verdana" w:eastAsia="Calibri" w:hAnsi="Verdana" w:cs="Times New Roman"/>
          <w:b/>
        </w:rPr>
        <w:t>6</w:t>
      </w:r>
      <w:r w:rsidR="00770EE6" w:rsidRPr="00770EE6">
        <w:rPr>
          <w:rFonts w:ascii="Verdana" w:eastAsia="Calibri" w:hAnsi="Verdana" w:cs="Times New Roman"/>
          <w:b/>
        </w:rPr>
        <w:t>.</w:t>
      </w:r>
      <w:r w:rsidR="00770EE6" w:rsidRPr="00770EE6">
        <w:rPr>
          <w:rFonts w:ascii="Verdana" w:eastAsia="Calibri" w:hAnsi="Verdana" w:cs="Times New Roman"/>
          <w:b/>
          <w:bCs/>
        </w:rPr>
        <w:t xml:space="preserve"> МОТИВИ ЗА ИЗБОР НА ПРОЦЕДУРАТА</w:t>
      </w:r>
    </w:p>
    <w:p w:rsidR="00770EE6" w:rsidRPr="00770EE6" w:rsidRDefault="00770EE6" w:rsidP="00770EE6">
      <w:pPr>
        <w:tabs>
          <w:tab w:val="center" w:pos="4536"/>
          <w:tab w:val="right" w:pos="9072"/>
        </w:tabs>
        <w:spacing w:after="0" w:line="240" w:lineRule="auto"/>
        <w:ind w:firstLine="851"/>
        <w:jc w:val="both"/>
        <w:rPr>
          <w:rFonts w:ascii="Verdana" w:eastAsia="Calibri" w:hAnsi="Verdana" w:cs="Times New Roman"/>
        </w:rPr>
      </w:pPr>
      <w:r w:rsidRPr="00770EE6">
        <w:rPr>
          <w:rFonts w:ascii="Verdana" w:eastAsia="Calibri" w:hAnsi="Verdana" w:cs="Times New Roman"/>
          <w:noProof/>
        </w:rPr>
        <w:t xml:space="preserve">Предвид планираната стойност на </w:t>
      </w:r>
      <w:r w:rsidR="00F66344">
        <w:rPr>
          <w:rFonts w:ascii="Verdana" w:eastAsia="Calibri" w:hAnsi="Verdana" w:cs="Times New Roman"/>
          <w:noProof/>
        </w:rPr>
        <w:t>услугата</w:t>
      </w:r>
      <w:r w:rsidRPr="00770EE6">
        <w:rPr>
          <w:rFonts w:ascii="Verdana" w:eastAsia="Times New Roman" w:hAnsi="Verdana" w:cs="Times New Roman"/>
          <w:iCs/>
          <w:noProof/>
          <w:lang w:eastAsia="bg-BG"/>
        </w:rPr>
        <w:t>, разпоредбите на чл. 18 във връзка с чл. 20 и чл. 21, ал. 16 от ЗОП и в изпълнение на чл. 17, ал. 1 от ЗОП, Възложителят провежда някоя от предвидените в ЗОП процедури и прилага предвидения в закона ред за възлагане. В конкретният случай с оглед прогнозната стойност на обществената поръчка, следва да бъде проведена процедура „Открита процедура“.</w:t>
      </w:r>
    </w:p>
    <w:p w:rsidR="00770EE6" w:rsidRPr="00770EE6" w:rsidRDefault="00770EE6" w:rsidP="00770EE6">
      <w:pPr>
        <w:tabs>
          <w:tab w:val="center" w:pos="4536"/>
          <w:tab w:val="right" w:pos="9072"/>
        </w:tabs>
        <w:spacing w:after="0" w:line="240" w:lineRule="auto"/>
        <w:ind w:firstLine="851"/>
        <w:jc w:val="both"/>
        <w:rPr>
          <w:rFonts w:ascii="Verdana" w:eastAsia="Calibri" w:hAnsi="Verdana" w:cs="Times New Roman"/>
        </w:rPr>
      </w:pPr>
      <w:r w:rsidRPr="00770EE6">
        <w:rPr>
          <w:rFonts w:ascii="Verdana" w:eastAsia="Calibri" w:hAnsi="Verdana" w:cs="Times New Roman"/>
        </w:rPr>
        <w:t>Провеждането на горепосочената процедура гарантира публичността при възлагане на поръчката, респективно прозрачността при разходване на публичните финансови средства. Посредством прилагането на предвидения в ЗОП ред и вид процедура „Открита процедура” по чл. 18, ал. 1, т. 1 от ЗОП, Възложителят гарантира спазването на основните принципи при възлагането на обществени поръчки, прокламирани в чл. 2 от ЗОП, с цел защита на обществения интерес, като се насърчи конкуренцията и се създадат равни условия за участниците и прозрачност при провеждане на процедурата.</w:t>
      </w:r>
    </w:p>
    <w:p w:rsidR="00770EE6" w:rsidRPr="00770EE6" w:rsidRDefault="00770EE6" w:rsidP="00770EE6">
      <w:pPr>
        <w:tabs>
          <w:tab w:val="center" w:pos="4536"/>
          <w:tab w:val="right" w:pos="9072"/>
        </w:tabs>
        <w:spacing w:after="0" w:line="240" w:lineRule="auto"/>
        <w:ind w:firstLine="851"/>
        <w:jc w:val="both"/>
        <w:rPr>
          <w:rFonts w:ascii="Verdana" w:eastAsia="Calibri" w:hAnsi="Verdana" w:cs="Times New Roman"/>
        </w:rPr>
      </w:pPr>
    </w:p>
    <w:p w:rsidR="00770EE6" w:rsidRPr="00770EE6" w:rsidRDefault="004532E7" w:rsidP="00770EE6">
      <w:pPr>
        <w:tabs>
          <w:tab w:val="left" w:pos="-600"/>
        </w:tabs>
        <w:spacing w:after="0" w:line="240" w:lineRule="auto"/>
        <w:ind w:firstLine="851"/>
        <w:jc w:val="both"/>
        <w:rPr>
          <w:rFonts w:ascii="Verdana" w:eastAsia="Calibri" w:hAnsi="Verdana" w:cs="Times New Roman"/>
          <w:b/>
          <w:noProof/>
        </w:rPr>
      </w:pPr>
      <w:r>
        <w:rPr>
          <w:rFonts w:ascii="Verdana" w:eastAsia="Calibri" w:hAnsi="Verdana" w:cs="Times New Roman"/>
          <w:b/>
          <w:noProof/>
        </w:rPr>
        <w:t>7</w:t>
      </w:r>
      <w:r w:rsidR="00770EE6" w:rsidRPr="00770EE6">
        <w:rPr>
          <w:rFonts w:ascii="Verdana" w:eastAsia="Calibri" w:hAnsi="Verdana" w:cs="Times New Roman"/>
          <w:b/>
          <w:noProof/>
        </w:rPr>
        <w:t>. ОБОСОБЕНИ ПОЗИЦИИ</w:t>
      </w:r>
    </w:p>
    <w:p w:rsidR="00770EE6" w:rsidRPr="00770EE6" w:rsidRDefault="004532E7" w:rsidP="004532E7">
      <w:pPr>
        <w:tabs>
          <w:tab w:val="center" w:pos="4536"/>
          <w:tab w:val="right" w:pos="9072"/>
        </w:tabs>
        <w:spacing w:after="0" w:line="240" w:lineRule="auto"/>
        <w:ind w:firstLine="851"/>
        <w:jc w:val="both"/>
        <w:rPr>
          <w:rFonts w:ascii="Verdana" w:eastAsia="Calibri" w:hAnsi="Verdana" w:cs="Times New Roman"/>
          <w:b/>
          <w:bCs/>
        </w:rPr>
      </w:pPr>
      <w:r w:rsidRPr="004532E7">
        <w:rPr>
          <w:rFonts w:ascii="Verdana" w:eastAsia="Calibri" w:hAnsi="Verdana" w:cs="Times New Roman"/>
        </w:rPr>
        <w:t>Обществената поръчка се възлага с един договор, на един изпълнител. Целта е да се осигури бързина, ефективност и качество при изпълнението на обществената поръчка. Разделянето на процедурата на обособени позиции ще доведе до различно начало на изпълнението на различните обособени позиции, а оттам и до разминавания при изпълнението, евентуална невъзможност за едновременна реакция, а естеството на услугите предполага технологична последователност и взаимна обвързаност. Разделянето на обществената поръчка на обособени позиции в настоящия случай е нецелесъобразно и би причинило значително забавяне и затруднения за възложителя при организирането и провеждането на процедурата, както и при нейното изпълнение.</w:t>
      </w:r>
    </w:p>
    <w:p w:rsidR="00770EE6" w:rsidRPr="00770EE6" w:rsidRDefault="00770EE6" w:rsidP="00770EE6">
      <w:pPr>
        <w:tabs>
          <w:tab w:val="center" w:pos="4536"/>
          <w:tab w:val="right" w:pos="9072"/>
        </w:tabs>
        <w:spacing w:after="0" w:line="240" w:lineRule="auto"/>
        <w:ind w:firstLine="851"/>
        <w:rPr>
          <w:rFonts w:ascii="Verdana" w:eastAsia="Calibri" w:hAnsi="Verdana" w:cs="Times New Roman"/>
          <w:b/>
          <w:bCs/>
        </w:rPr>
      </w:pPr>
    </w:p>
    <w:p w:rsidR="00770EE6" w:rsidRPr="00770EE6" w:rsidRDefault="00770EE6" w:rsidP="00770EE6">
      <w:pPr>
        <w:tabs>
          <w:tab w:val="center" w:pos="4536"/>
          <w:tab w:val="right" w:pos="9072"/>
        </w:tabs>
        <w:spacing w:after="0" w:line="240" w:lineRule="auto"/>
        <w:ind w:firstLine="851"/>
        <w:rPr>
          <w:rFonts w:ascii="Verdana" w:eastAsia="Calibri" w:hAnsi="Verdana" w:cs="Times New Roman"/>
          <w:b/>
          <w:bCs/>
        </w:rPr>
      </w:pPr>
      <w:r w:rsidRPr="00770EE6">
        <w:rPr>
          <w:rFonts w:ascii="Verdana" w:eastAsia="Calibri" w:hAnsi="Verdana" w:cs="Times New Roman"/>
          <w:b/>
          <w:bCs/>
        </w:rPr>
        <w:t>РАЗДЕЛ ІI.</w:t>
      </w:r>
    </w:p>
    <w:p w:rsidR="00770EE6" w:rsidRPr="00770EE6" w:rsidRDefault="00770EE6" w:rsidP="00770EE6">
      <w:pPr>
        <w:tabs>
          <w:tab w:val="center" w:pos="4536"/>
          <w:tab w:val="right" w:pos="9072"/>
        </w:tabs>
        <w:spacing w:after="0" w:line="240" w:lineRule="auto"/>
        <w:ind w:firstLine="851"/>
        <w:rPr>
          <w:rFonts w:ascii="Verdana" w:eastAsia="Calibri" w:hAnsi="Verdana" w:cs="Times New Roman"/>
          <w:b/>
          <w:bCs/>
        </w:rPr>
      </w:pPr>
      <w:r w:rsidRPr="00770EE6">
        <w:rPr>
          <w:rFonts w:ascii="Verdana" w:eastAsia="Calibri" w:hAnsi="Verdana" w:cs="Times New Roman"/>
          <w:b/>
          <w:bCs/>
        </w:rPr>
        <w:t>ИЗИСКВАНИЯ КЪМ УЧАСТНИЦИТЕ</w:t>
      </w:r>
    </w:p>
    <w:p w:rsidR="00770EE6" w:rsidRPr="00770EE6" w:rsidRDefault="00770EE6" w:rsidP="00770EE6">
      <w:pPr>
        <w:tabs>
          <w:tab w:val="center" w:pos="4536"/>
          <w:tab w:val="right" w:pos="9072"/>
        </w:tabs>
        <w:spacing w:after="0" w:line="240" w:lineRule="auto"/>
        <w:ind w:firstLine="851"/>
        <w:rPr>
          <w:rFonts w:ascii="Verdana" w:eastAsia="Calibri" w:hAnsi="Verdana" w:cs="Times New Roman"/>
          <w:b/>
          <w:bCs/>
        </w:rPr>
      </w:pPr>
    </w:p>
    <w:p w:rsidR="00770EE6" w:rsidRPr="00770EE6" w:rsidRDefault="00770EE6" w:rsidP="00770EE6">
      <w:pPr>
        <w:tabs>
          <w:tab w:val="center" w:pos="4536"/>
          <w:tab w:val="right" w:pos="9072"/>
        </w:tabs>
        <w:spacing w:after="0" w:line="240" w:lineRule="auto"/>
        <w:ind w:firstLine="851"/>
        <w:rPr>
          <w:rFonts w:ascii="Verdana" w:eastAsia="Calibri" w:hAnsi="Verdana" w:cs="Times New Roman"/>
          <w:b/>
          <w:bCs/>
        </w:rPr>
      </w:pPr>
      <w:r w:rsidRPr="00770EE6">
        <w:rPr>
          <w:rFonts w:ascii="Verdana" w:eastAsia="Calibri" w:hAnsi="Verdana" w:cs="Times New Roman"/>
          <w:b/>
          <w:bCs/>
        </w:rPr>
        <w:t>1. ОБЩИ ИЗИСКВАНИЯ КЪМ УЧАСТНИЦИТЕ</w:t>
      </w:r>
    </w:p>
    <w:p w:rsidR="00770EE6" w:rsidRPr="00770EE6" w:rsidRDefault="00770EE6" w:rsidP="00770EE6">
      <w:pPr>
        <w:spacing w:after="0" w:line="240" w:lineRule="auto"/>
        <w:ind w:firstLine="851"/>
        <w:jc w:val="both"/>
        <w:rPr>
          <w:rFonts w:ascii="Verdana" w:eastAsia="Calibri" w:hAnsi="Verdana" w:cs="Times New Roman"/>
          <w:b/>
        </w:rPr>
      </w:pP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1.1.</w:t>
      </w:r>
      <w:r w:rsidRPr="00770EE6">
        <w:rPr>
          <w:rFonts w:ascii="Verdana" w:eastAsia="Calibri" w:hAnsi="Verdana" w:cs="Times New Roman"/>
        </w:rPr>
        <w:tab/>
        <w:t>Откритата процедура е вид процедура за възлагане на обществени поръчки, при която всички заинтересовани лица могат да подадат оферта.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1.2.</w:t>
      </w:r>
      <w:r w:rsidRPr="00770EE6">
        <w:rPr>
          <w:rFonts w:ascii="Verdana" w:eastAsia="Calibri" w:hAnsi="Verdana" w:cs="Times New Roman"/>
        </w:rPr>
        <w:tab/>
        <w:t xml:space="preserve">Участник в настоящата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съгласно законодателството на държавата, в която е установено, като всеки участник трябва да отговаря на предварително обявените </w:t>
      </w:r>
      <w:r w:rsidRPr="00770EE6">
        <w:rPr>
          <w:rFonts w:ascii="Verdana" w:eastAsia="Calibri" w:hAnsi="Verdana" w:cs="Times New Roman"/>
        </w:rPr>
        <w:lastRenderedPageBreak/>
        <w:t>изисквания на Възложителя в документацията за участие в процедурата, както и на изискванията на ЗОП и Правилника за прилагане на Закона за обществените поръчки (ППЗОП).</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1.3.</w:t>
      </w:r>
      <w:r w:rsidRPr="00770EE6">
        <w:rPr>
          <w:rFonts w:ascii="Verdana" w:eastAsia="Calibri" w:hAnsi="Verdana" w:cs="Times New Roman"/>
        </w:rPr>
        <w:tab/>
        <w:t>Участниците са длъжни да съблюдават сроковете и условията, посочени в обявлението за обществената поръчка и в документацията за участие в процедурата.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1.4.</w:t>
      </w:r>
      <w:r w:rsidRPr="00770EE6">
        <w:rPr>
          <w:rFonts w:ascii="Verdana" w:eastAsia="Calibri" w:hAnsi="Verdana" w:cs="Times New Roman"/>
        </w:rPr>
        <w:tab/>
        <w:t>Участниците се представляват от лицата, представляващи ги по закон или от лица, специално упълномощени за настоящата процедура, което се доказва с пълномощно - оригинал.</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1.5.</w:t>
      </w:r>
      <w:r w:rsidRPr="00770EE6">
        <w:rPr>
          <w:rFonts w:ascii="Verdana" w:eastAsia="Calibri" w:hAnsi="Verdana" w:cs="Times New Roman"/>
        </w:rPr>
        <w:tab/>
        <w:t>В случай че участник в процедурата е обединение от физически и/или юридически лица, което не е юридическо лице: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1.5.1. Участникът следва да представи оригинал или заверено копие на документ – учредителен акт, договор, споразумение или друг приложим документ за създаване на обединението, от който да са видни следните обстоятелства: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а) правата и задълженията на участниците в обединението за конкретната поръчка;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б) разпределението на отговорността между членовете на обединението;</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в) дейностите, които ще изпълнява всеки член на обединението, по поръчката.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При определяне на дейностите, които ще изпълнява всеки член на обединението следва да се има предвид разпоредбата на чл. 3, ал. 4 от Закона за камарата на строителите.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1.5.2. В случай че от представения документ не е видна посочената информация по т. 1.5.1., тя се предоставя допълнително;</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1.5.3. Възложителят поставя следните изисквания към обединението-участник, които да са видни от документите по т. 1.5.1. и т. 1.5.2., а именно:</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а) определянето на партньор или лице, което да представлява обединението за целите на обществената поръчка, следва да се извърши с документа по т. 1,5.1. или в отделен друг документ, като участникът представя оригинал или заверено от участника копие;</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б) да е налице солидарна отговорност на участниците в обединението при изпълнение на поръчката.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1.5.4. Възложителят не изисква създаване на юридическо лице, в случай че обединението бъде определено за изпълнител на обществената поръчка.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1.6.</w:t>
      </w:r>
      <w:r w:rsidRPr="00770EE6">
        <w:rPr>
          <w:rFonts w:ascii="Verdana" w:eastAsia="Calibri" w:hAnsi="Verdana" w:cs="Times New Roman"/>
        </w:rPr>
        <w:tab/>
        <w:t>Клон на чуждестранно лице може да е самостоятелен участник в процедурата за възлагане на обществена поръчка, ако може самостоятелно да подаде оферта и да сключи договор съгласно законодателството на държавата, в която е установен клонът.</w:t>
      </w:r>
    </w:p>
    <w:p w:rsidR="00770EE6" w:rsidRPr="00770EE6" w:rsidRDefault="00770EE6" w:rsidP="00770EE6">
      <w:pPr>
        <w:spacing w:after="0" w:line="240" w:lineRule="auto"/>
        <w:ind w:firstLine="851"/>
        <w:jc w:val="both"/>
        <w:rPr>
          <w:rFonts w:ascii="Verdana" w:eastAsia="Calibri" w:hAnsi="Verdana" w:cs="Times New Roman"/>
        </w:rPr>
      </w:pPr>
    </w:p>
    <w:p w:rsidR="00770EE6" w:rsidRPr="00770EE6" w:rsidRDefault="00770EE6" w:rsidP="00770EE6">
      <w:pPr>
        <w:tabs>
          <w:tab w:val="center" w:pos="4536"/>
          <w:tab w:val="right" w:pos="9072"/>
        </w:tabs>
        <w:spacing w:after="0" w:line="240" w:lineRule="auto"/>
        <w:ind w:firstLine="851"/>
        <w:rPr>
          <w:rFonts w:ascii="Verdana" w:eastAsia="Calibri" w:hAnsi="Verdana" w:cs="Times New Roman"/>
          <w:b/>
          <w:bCs/>
        </w:rPr>
      </w:pPr>
      <w:r w:rsidRPr="00770EE6">
        <w:rPr>
          <w:rFonts w:ascii="Verdana" w:eastAsia="Calibri" w:hAnsi="Verdana" w:cs="Times New Roman"/>
          <w:b/>
          <w:bCs/>
        </w:rPr>
        <w:t>2. ИЗИСКВАНИЯ КЪМ ЛИЧНОТО СЪСТОЯНИЕ НА УЧАСТНИЦИТЕ</w:t>
      </w:r>
      <w:r w:rsidRPr="00770EE6">
        <w:rPr>
          <w:rFonts w:ascii="Verdana" w:eastAsia="Calibri" w:hAnsi="Verdana" w:cs="Times New Roman"/>
          <w:b/>
        </w:rPr>
        <w:t xml:space="preserve"> </w:t>
      </w:r>
      <w:r w:rsidRPr="00770EE6">
        <w:rPr>
          <w:rFonts w:ascii="Verdana" w:eastAsia="Calibri" w:hAnsi="Verdana" w:cs="Times New Roman"/>
          <w:b/>
          <w:bCs/>
        </w:rPr>
        <w:t xml:space="preserve"> </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2.1.</w:t>
      </w:r>
      <w:r w:rsidRPr="00770EE6">
        <w:rPr>
          <w:rFonts w:ascii="Verdana" w:eastAsia="Calibri" w:hAnsi="Verdana" w:cs="Times New Roman"/>
        </w:rPr>
        <w:t xml:space="preserve"> Възложителят отстранява от участие в процедурата участник, за когото са налице основанията по чл. 54, ал. 1 от ЗОП, а именно:</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2.1.1.</w:t>
      </w:r>
      <w:r w:rsidRPr="00770EE6">
        <w:rPr>
          <w:rFonts w:ascii="Verdana" w:eastAsia="Calibri" w:hAnsi="Verdana" w:cs="Times New Roman"/>
        </w:rPr>
        <w:t xml:space="preserve"> е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r w:rsidRPr="00770EE6">
        <w:rPr>
          <w:rFonts w:ascii="Verdana" w:eastAsia="Calibri" w:hAnsi="Verdana" w:cs="Times New Roman"/>
          <w:vertAlign w:val="superscript"/>
        </w:rPr>
        <w:footnoteReference w:id="1"/>
      </w:r>
      <w:r w:rsidRPr="00770EE6">
        <w:rPr>
          <w:rFonts w:ascii="Verdana" w:eastAsia="Calibri" w:hAnsi="Verdana" w:cs="Times New Roman"/>
        </w:rPr>
        <w:t>;</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2.1.2.</w:t>
      </w:r>
      <w:r w:rsidRPr="00770EE6">
        <w:rPr>
          <w:rFonts w:ascii="Verdana" w:eastAsia="Calibri" w:hAnsi="Verdana" w:cs="Times New Roman"/>
        </w:rPr>
        <w:t xml:space="preserve"> е осъден с влязла в сила присъда, за престъпление, аналогично на тези по т. 2.1.1., в друга държава членка или трета страна</w:t>
      </w:r>
      <w:r w:rsidRPr="00770EE6">
        <w:rPr>
          <w:rFonts w:ascii="Verdana" w:eastAsia="Calibri" w:hAnsi="Verdana" w:cs="Times New Roman"/>
          <w:vertAlign w:val="superscript"/>
        </w:rPr>
        <w:footnoteReference w:id="2"/>
      </w:r>
      <w:r w:rsidRPr="00770EE6">
        <w:rPr>
          <w:rFonts w:ascii="Verdana" w:eastAsia="Calibri" w:hAnsi="Verdana" w:cs="Times New Roman"/>
        </w:rPr>
        <w:t>;</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lastRenderedPageBreak/>
        <w:t>2.1.3.</w:t>
      </w:r>
      <w:r w:rsidRPr="00770EE6">
        <w:rPr>
          <w:rFonts w:ascii="Verdana" w:eastAsia="Calibri" w:hAnsi="Verdana" w:cs="Times New Roman"/>
        </w:rPr>
        <w:t xml:space="preserve">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r w:rsidRPr="00770EE6">
        <w:rPr>
          <w:rFonts w:ascii="Verdana" w:eastAsia="Calibri" w:hAnsi="Verdana" w:cs="Times New Roman"/>
          <w:vertAlign w:val="superscript"/>
        </w:rPr>
        <w:footnoteReference w:id="3"/>
      </w:r>
      <w:r w:rsidRPr="00770EE6">
        <w:rPr>
          <w:rFonts w:ascii="Verdana" w:eastAsia="Calibri" w:hAnsi="Verdana" w:cs="Times New Roman"/>
        </w:rPr>
        <w:t>;</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2.1.4.</w:t>
      </w:r>
      <w:r w:rsidRPr="00770EE6">
        <w:rPr>
          <w:rFonts w:ascii="Verdana" w:eastAsia="Calibri" w:hAnsi="Verdana" w:cs="Times New Roman"/>
        </w:rPr>
        <w:t xml:space="preserve"> е налице неравнопоставеност в случаите по чл. 44, ал. 5 от ЗОП;</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2.1.5.</w:t>
      </w:r>
      <w:r w:rsidRPr="00770EE6">
        <w:rPr>
          <w:rFonts w:ascii="Verdana" w:eastAsia="Calibri" w:hAnsi="Verdana" w:cs="Times New Roman"/>
        </w:rPr>
        <w:t xml:space="preserve"> е установено, че:</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а)</w:t>
      </w:r>
      <w:r w:rsidRPr="00770EE6">
        <w:rPr>
          <w:rFonts w:ascii="Verdana" w:eastAsia="Calibri" w:hAnsi="Verdana" w:cs="Times New Roman"/>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sidRPr="00770EE6">
        <w:rPr>
          <w:rFonts w:ascii="Verdana" w:eastAsia="Calibri" w:hAnsi="Verdana" w:cs="Times New Roman"/>
          <w:vertAlign w:val="superscript"/>
        </w:rPr>
        <w:footnoteReference w:id="4"/>
      </w:r>
      <w:r w:rsidRPr="00770EE6">
        <w:rPr>
          <w:rFonts w:ascii="Verdana" w:eastAsia="Calibri" w:hAnsi="Verdana" w:cs="Times New Roman"/>
        </w:rPr>
        <w:t>;</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б)</w:t>
      </w:r>
      <w:r w:rsidRPr="00770EE6">
        <w:rPr>
          <w:rFonts w:ascii="Verdana" w:eastAsia="Calibri" w:hAnsi="Verdana" w:cs="Times New Roman"/>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2.1.6.</w:t>
      </w:r>
      <w:r w:rsidRPr="00770EE6">
        <w:rPr>
          <w:rFonts w:ascii="Verdana" w:eastAsia="Calibri" w:hAnsi="Verdana" w:cs="Times New Roman"/>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770EE6">
        <w:rPr>
          <w:rFonts w:ascii="Verdana" w:eastAsia="Calibri" w:hAnsi="Verdana" w:cs="Times New Roman"/>
          <w:vertAlign w:val="superscript"/>
        </w:rPr>
        <w:footnoteReference w:id="5"/>
      </w:r>
    </w:p>
    <w:p w:rsidR="00770EE6" w:rsidRPr="00770EE6" w:rsidRDefault="00770EE6" w:rsidP="00770EE6">
      <w:pPr>
        <w:shd w:val="clear" w:color="auto" w:fill="FFFFFF"/>
        <w:tabs>
          <w:tab w:val="left" w:pos="567"/>
        </w:tabs>
        <w:spacing w:after="120" w:line="240" w:lineRule="auto"/>
        <w:ind w:firstLine="851"/>
        <w:jc w:val="both"/>
        <w:rPr>
          <w:rFonts w:ascii="Verdana" w:eastAsia="Calibri" w:hAnsi="Verdana" w:cs="Times New Roman"/>
        </w:rPr>
      </w:pPr>
      <w:r w:rsidRPr="00770EE6">
        <w:rPr>
          <w:rFonts w:ascii="Verdana" w:eastAsia="Calibri" w:hAnsi="Verdana" w:cs="Times New Roman"/>
          <w:b/>
        </w:rPr>
        <w:t>2.1.7.</w:t>
      </w:r>
      <w:r w:rsidRPr="00770EE6">
        <w:rPr>
          <w:rFonts w:ascii="Verdana" w:eastAsia="Calibri" w:hAnsi="Verdana" w:cs="Times New Roman"/>
        </w:rPr>
        <w:t xml:space="preserve"> е налице конфликт на интереси</w:t>
      </w:r>
      <w:r w:rsidRPr="00770EE6">
        <w:rPr>
          <w:rFonts w:ascii="Verdana" w:eastAsia="Calibri" w:hAnsi="Verdana" w:cs="Times New Roman"/>
          <w:vertAlign w:val="superscript"/>
        </w:rPr>
        <w:footnoteReference w:id="6"/>
      </w:r>
      <w:r w:rsidRPr="00770EE6">
        <w:rPr>
          <w:rFonts w:ascii="Verdana" w:eastAsia="Calibri" w:hAnsi="Verdana" w:cs="Times New Roman"/>
        </w:rPr>
        <w:t>, който не може да бъде отстранен</w:t>
      </w:r>
      <w:r w:rsidRPr="00770EE6">
        <w:rPr>
          <w:rFonts w:ascii="Verdana" w:eastAsia="Calibri" w:hAnsi="Verdana" w:cs="Times New Roman"/>
          <w:vertAlign w:val="superscript"/>
        </w:rPr>
        <w:footnoteReference w:id="7"/>
      </w:r>
      <w:r w:rsidRPr="00770EE6">
        <w:rPr>
          <w:rFonts w:ascii="Verdana" w:eastAsia="Calibri" w:hAnsi="Verdana" w:cs="Times New Roman"/>
        </w:rPr>
        <w:t>.</w:t>
      </w:r>
    </w:p>
    <w:p w:rsidR="00770EE6" w:rsidRPr="00770EE6" w:rsidRDefault="00770EE6" w:rsidP="00770EE6">
      <w:pPr>
        <w:tabs>
          <w:tab w:val="left" w:pos="567"/>
          <w:tab w:val="left" w:pos="720"/>
          <w:tab w:val="left" w:pos="900"/>
        </w:tabs>
        <w:spacing w:after="0" w:line="240" w:lineRule="auto"/>
        <w:ind w:firstLine="851"/>
        <w:jc w:val="both"/>
        <w:rPr>
          <w:rFonts w:ascii="Verdana" w:eastAsia="Calibri" w:hAnsi="Verdana" w:cs="Times New Roman"/>
          <w:i/>
        </w:rPr>
      </w:pPr>
      <w:r w:rsidRPr="00770EE6">
        <w:rPr>
          <w:rFonts w:ascii="Verdana" w:eastAsia="Times New Roman" w:hAnsi="Verdana" w:cs="Times New Roman"/>
          <w:b/>
          <w:i/>
          <w:noProof/>
          <w:u w:val="single"/>
        </w:rPr>
        <w:t>Забележки</w:t>
      </w:r>
      <w:r w:rsidRPr="00770EE6">
        <w:rPr>
          <w:rFonts w:ascii="Verdana" w:eastAsia="Times New Roman" w:hAnsi="Verdana" w:cs="Times New Roman"/>
          <w:b/>
          <w:i/>
          <w:noProof/>
        </w:rPr>
        <w:t>:</w:t>
      </w:r>
    </w:p>
    <w:p w:rsidR="00770EE6" w:rsidRPr="00770EE6" w:rsidRDefault="00770EE6" w:rsidP="00770EE6">
      <w:pPr>
        <w:numPr>
          <w:ilvl w:val="0"/>
          <w:numId w:val="2"/>
        </w:numPr>
        <w:tabs>
          <w:tab w:val="left" w:pos="567"/>
          <w:tab w:val="num" w:pos="720"/>
          <w:tab w:val="left" w:pos="900"/>
        </w:tabs>
        <w:spacing w:after="0" w:line="240" w:lineRule="auto"/>
        <w:ind w:firstLine="851"/>
        <w:jc w:val="both"/>
        <w:rPr>
          <w:rFonts w:ascii="Verdana" w:eastAsia="Calibri" w:hAnsi="Verdana" w:cs="Times New Roman"/>
          <w:i/>
        </w:rPr>
      </w:pPr>
      <w:r w:rsidRPr="00770EE6">
        <w:rPr>
          <w:rFonts w:ascii="Verdana" w:eastAsia="Calibri" w:hAnsi="Verdana" w:cs="Times New Roman"/>
          <w:b/>
          <w:i/>
        </w:rPr>
        <w:t>При подаване на офертата</w:t>
      </w:r>
      <w:r w:rsidRPr="00770EE6">
        <w:rPr>
          <w:rFonts w:ascii="Verdana" w:eastAsia="Calibri" w:hAnsi="Verdana" w:cs="Times New Roman"/>
          <w:i/>
        </w:rPr>
        <w:t xml:space="preserve"> участникът представя информация относно липсата или наличието на обстоятелства по т. 2.1. в ЕЕДОП, както следва:</w:t>
      </w:r>
    </w:p>
    <w:p w:rsidR="00770EE6" w:rsidRPr="00770EE6" w:rsidRDefault="00770EE6" w:rsidP="00770EE6">
      <w:pPr>
        <w:tabs>
          <w:tab w:val="left" w:pos="567"/>
          <w:tab w:val="num" w:pos="720"/>
          <w:tab w:val="left" w:pos="900"/>
        </w:tabs>
        <w:spacing w:after="0" w:line="240" w:lineRule="auto"/>
        <w:ind w:firstLine="851"/>
        <w:jc w:val="both"/>
        <w:rPr>
          <w:rFonts w:ascii="Verdana" w:eastAsia="Calibri" w:hAnsi="Verdana" w:cs="Times New Roman"/>
          <w:i/>
        </w:rPr>
      </w:pPr>
      <w:r w:rsidRPr="00770EE6">
        <w:rPr>
          <w:rFonts w:ascii="Verdana" w:eastAsia="Calibri" w:hAnsi="Verdana" w:cs="Times New Roman"/>
          <w:i/>
        </w:rPr>
        <w:t>- Информация относно липсата или наличието на обстоятелства по т. 2.1.1. и т. 2.1.2. се попълва в съответните полета в Част III „Основания за изключване”, Раздел А, Раздел В и Раздел Г от ЕЕДОП</w:t>
      </w:r>
      <w:r w:rsidRPr="00770EE6">
        <w:rPr>
          <w:rFonts w:ascii="Verdana" w:eastAsia="Calibri" w:hAnsi="Verdana" w:cs="Times New Roman"/>
          <w:i/>
          <w:vertAlign w:val="superscript"/>
        </w:rPr>
        <w:footnoteReference w:id="8"/>
      </w:r>
      <w:r w:rsidRPr="00770EE6">
        <w:rPr>
          <w:rFonts w:ascii="Verdana" w:eastAsia="Calibri" w:hAnsi="Verdana" w:cs="Times New Roman"/>
          <w:i/>
        </w:rPr>
        <w:t>;</w:t>
      </w:r>
    </w:p>
    <w:p w:rsidR="00770EE6" w:rsidRPr="00770EE6" w:rsidRDefault="00770EE6" w:rsidP="00770EE6">
      <w:pPr>
        <w:tabs>
          <w:tab w:val="left" w:pos="567"/>
          <w:tab w:val="num" w:pos="720"/>
          <w:tab w:val="left" w:pos="900"/>
        </w:tabs>
        <w:spacing w:after="0" w:line="240" w:lineRule="auto"/>
        <w:ind w:firstLine="851"/>
        <w:jc w:val="both"/>
        <w:rPr>
          <w:rFonts w:ascii="Verdana" w:eastAsia="Calibri" w:hAnsi="Verdana" w:cs="Times New Roman"/>
          <w:i/>
        </w:rPr>
      </w:pPr>
      <w:r w:rsidRPr="00770EE6">
        <w:rPr>
          <w:rFonts w:ascii="Verdana" w:eastAsia="Calibri" w:hAnsi="Verdana" w:cs="Times New Roman"/>
          <w:i/>
        </w:rPr>
        <w:lastRenderedPageBreak/>
        <w:t>- Информация относно липсата или наличието на обстоятелства по т. 2.1.3. се попълва в Част III „Основания за изключване”, Раздел Б от ЕЕДОП;</w:t>
      </w:r>
    </w:p>
    <w:p w:rsidR="00770EE6" w:rsidRPr="00770EE6" w:rsidRDefault="00770EE6" w:rsidP="00770EE6">
      <w:pPr>
        <w:tabs>
          <w:tab w:val="left" w:pos="567"/>
          <w:tab w:val="num" w:pos="720"/>
          <w:tab w:val="left" w:pos="900"/>
        </w:tabs>
        <w:spacing w:after="0" w:line="240" w:lineRule="auto"/>
        <w:ind w:firstLine="851"/>
        <w:jc w:val="both"/>
        <w:rPr>
          <w:rFonts w:ascii="Verdana" w:eastAsia="Calibri" w:hAnsi="Verdana" w:cs="Times New Roman"/>
          <w:i/>
        </w:rPr>
      </w:pPr>
      <w:r w:rsidRPr="00770EE6">
        <w:rPr>
          <w:rFonts w:ascii="Verdana" w:eastAsia="Calibri" w:hAnsi="Verdana" w:cs="Times New Roman"/>
          <w:i/>
        </w:rPr>
        <w:t>- Информация относно липсата или наличието на обстоятелства по т. 2.1.4., 2.1.5., 2.1.6. и 2.1.7. се попълва в Част III „Основания за изключване”, Раздел В от ЕЕДОП.</w:t>
      </w:r>
    </w:p>
    <w:p w:rsidR="00770EE6" w:rsidRPr="00770EE6" w:rsidRDefault="00770EE6" w:rsidP="00770EE6">
      <w:pPr>
        <w:widowControl w:val="0"/>
        <w:numPr>
          <w:ilvl w:val="0"/>
          <w:numId w:val="3"/>
        </w:numPr>
        <w:tabs>
          <w:tab w:val="num" w:pos="720"/>
          <w:tab w:val="left" w:pos="900"/>
        </w:tabs>
        <w:autoSpaceDE w:val="0"/>
        <w:autoSpaceDN w:val="0"/>
        <w:adjustRightInd w:val="0"/>
        <w:spacing w:after="0" w:line="240" w:lineRule="auto"/>
        <w:ind w:firstLine="851"/>
        <w:jc w:val="both"/>
        <w:rPr>
          <w:rFonts w:ascii="Verdana" w:eastAsia="Calibri" w:hAnsi="Verdana" w:cs="Times New Roman"/>
          <w:i/>
        </w:rPr>
      </w:pPr>
      <w:r w:rsidRPr="00770EE6">
        <w:rPr>
          <w:rFonts w:ascii="Verdana" w:eastAsia="Calibri" w:hAnsi="Verdana" w:cs="Times New Roman"/>
          <w:b/>
          <w:i/>
        </w:rPr>
        <w:t>В случаите по чл. 67, ал. 5 и чл. 112, ал. 1, т. 2 от ЗОП</w:t>
      </w:r>
      <w:r w:rsidRPr="00770EE6">
        <w:rPr>
          <w:rFonts w:ascii="Verdana" w:eastAsia="Calibri" w:hAnsi="Verdana" w:cs="Times New Roman"/>
          <w:i/>
        </w:rPr>
        <w:t>,</w:t>
      </w:r>
      <w:r w:rsidRPr="00770EE6">
        <w:rPr>
          <w:rFonts w:ascii="Verdana" w:eastAsia="Calibri" w:hAnsi="Verdana" w:cs="Times New Roman"/>
          <w:b/>
          <w:i/>
        </w:rPr>
        <w:t xml:space="preserve"> </w:t>
      </w:r>
      <w:r w:rsidRPr="00770EE6">
        <w:rPr>
          <w:rFonts w:ascii="Verdana" w:eastAsia="Calibri" w:hAnsi="Verdana" w:cs="Times New Roman"/>
          <w:i/>
        </w:rPr>
        <w:t>липсата на основанията за отстраняване по т. 2.1., се доказва със следните документи</w:t>
      </w:r>
      <w:r w:rsidRPr="00770EE6">
        <w:rPr>
          <w:rFonts w:ascii="Verdana" w:eastAsia="Calibri" w:hAnsi="Verdana" w:cs="Times New Roman"/>
          <w:i/>
          <w:vertAlign w:val="superscript"/>
        </w:rPr>
        <w:footnoteReference w:id="9"/>
      </w:r>
      <w:r w:rsidRPr="00770EE6">
        <w:rPr>
          <w:rFonts w:ascii="Verdana" w:eastAsia="Calibri" w:hAnsi="Verdana" w:cs="Times New Roman"/>
          <w:i/>
        </w:rPr>
        <w:t>:</w:t>
      </w:r>
    </w:p>
    <w:p w:rsidR="00770EE6" w:rsidRPr="00770EE6" w:rsidRDefault="00770EE6" w:rsidP="00770EE6">
      <w:pPr>
        <w:widowControl w:val="0"/>
        <w:tabs>
          <w:tab w:val="num" w:pos="720"/>
          <w:tab w:val="left" w:pos="900"/>
        </w:tabs>
        <w:autoSpaceDE w:val="0"/>
        <w:autoSpaceDN w:val="0"/>
        <w:adjustRightInd w:val="0"/>
        <w:spacing w:after="0" w:line="240" w:lineRule="auto"/>
        <w:ind w:firstLine="851"/>
        <w:jc w:val="both"/>
        <w:rPr>
          <w:rFonts w:ascii="Verdana" w:eastAsia="Calibri" w:hAnsi="Verdana" w:cs="Times New Roman"/>
          <w:i/>
        </w:rPr>
      </w:pPr>
      <w:r w:rsidRPr="00770EE6">
        <w:rPr>
          <w:rFonts w:ascii="Verdana" w:eastAsia="Calibri" w:hAnsi="Verdana" w:cs="Times New Roman"/>
          <w:i/>
        </w:rPr>
        <w:t>- обстоятелствата по т. 2.1.1. – свидетелство за съдимост;</w:t>
      </w:r>
    </w:p>
    <w:p w:rsidR="00770EE6" w:rsidRPr="00770EE6" w:rsidRDefault="00770EE6" w:rsidP="00770EE6">
      <w:pPr>
        <w:widowControl w:val="0"/>
        <w:tabs>
          <w:tab w:val="num" w:pos="720"/>
          <w:tab w:val="left" w:pos="900"/>
        </w:tabs>
        <w:autoSpaceDE w:val="0"/>
        <w:autoSpaceDN w:val="0"/>
        <w:adjustRightInd w:val="0"/>
        <w:spacing w:after="0" w:line="240" w:lineRule="auto"/>
        <w:ind w:firstLine="851"/>
        <w:jc w:val="both"/>
        <w:rPr>
          <w:rFonts w:ascii="Verdana" w:eastAsia="Calibri" w:hAnsi="Verdana" w:cs="Times New Roman"/>
          <w:i/>
        </w:rPr>
      </w:pPr>
      <w:r w:rsidRPr="00770EE6">
        <w:rPr>
          <w:rFonts w:ascii="Verdana" w:eastAsia="Calibri" w:hAnsi="Verdana" w:cs="Times New Roman"/>
          <w:i/>
        </w:rPr>
        <w:t>- обстоятелствата по т. 2.1.3. – удостоверение от органите по приходите и удостоверение от общината по седалището на възложителя и на участника;</w:t>
      </w:r>
    </w:p>
    <w:p w:rsidR="00770EE6" w:rsidRPr="00770EE6" w:rsidRDefault="00770EE6" w:rsidP="00770EE6">
      <w:pPr>
        <w:widowControl w:val="0"/>
        <w:tabs>
          <w:tab w:val="num" w:pos="720"/>
          <w:tab w:val="left" w:pos="900"/>
        </w:tabs>
        <w:autoSpaceDE w:val="0"/>
        <w:autoSpaceDN w:val="0"/>
        <w:adjustRightInd w:val="0"/>
        <w:spacing w:after="120" w:line="240" w:lineRule="auto"/>
        <w:ind w:firstLine="851"/>
        <w:jc w:val="both"/>
        <w:rPr>
          <w:rFonts w:ascii="Verdana" w:eastAsia="Calibri" w:hAnsi="Verdana" w:cs="Times New Roman"/>
          <w:i/>
        </w:rPr>
      </w:pPr>
      <w:r w:rsidRPr="00770EE6">
        <w:rPr>
          <w:rFonts w:ascii="Verdana" w:eastAsia="Calibri" w:hAnsi="Verdana" w:cs="Times New Roman"/>
          <w:i/>
        </w:rPr>
        <w:t>- обстоятелството по т. 2.1.6. – удостоверение от органите на Изпълнителна агенция "Главна инспекция по труда".</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2.2.</w:t>
      </w:r>
      <w:r w:rsidRPr="00770EE6">
        <w:rPr>
          <w:rFonts w:ascii="Verdana" w:eastAsia="Calibri" w:hAnsi="Verdana" w:cs="Times New Roman"/>
          <w:bCs/>
        </w:rPr>
        <w:t xml:space="preserve"> У</w:t>
      </w:r>
      <w:r w:rsidRPr="00770EE6">
        <w:rPr>
          <w:rFonts w:ascii="Verdana" w:eastAsia="Calibri" w:hAnsi="Verdana" w:cs="Times New Roman"/>
        </w:rPr>
        <w:t>частник, за когото са налице основания за отстраняване по т. 2.1.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w:t>
      </w:r>
      <w:r w:rsidRPr="00770EE6">
        <w:rPr>
          <w:rFonts w:ascii="Verdana" w:eastAsia="Calibri" w:hAnsi="Verdana" w:cs="Times New Roman"/>
          <w:vertAlign w:val="superscript"/>
        </w:rPr>
        <w:footnoteReference w:id="10"/>
      </w:r>
      <w:r w:rsidRPr="00770EE6">
        <w:rPr>
          <w:rFonts w:ascii="Verdana" w:eastAsia="Calibri" w:hAnsi="Verdana" w:cs="Times New Roman"/>
        </w:rPr>
        <w:t xml:space="preserve"> За тази цел участникът може да докаже, че: </w:t>
      </w:r>
    </w:p>
    <w:p w:rsidR="00770EE6" w:rsidRPr="00770EE6" w:rsidRDefault="00770EE6" w:rsidP="00770EE6">
      <w:pPr>
        <w:widowControl w:val="0"/>
        <w:tabs>
          <w:tab w:val="left" w:pos="720"/>
          <w:tab w:val="left" w:pos="900"/>
        </w:tabs>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2.2.1.</w:t>
      </w:r>
      <w:r w:rsidRPr="00770EE6">
        <w:rPr>
          <w:rFonts w:ascii="Verdana" w:eastAsia="Calibri" w:hAnsi="Verdana" w:cs="Times New Roman"/>
        </w:rPr>
        <w:t xml:space="preserve"> е погасил задълженията си по т. 2.1.3,</w:t>
      </w:r>
      <w:r w:rsidRPr="00770EE6">
        <w:rPr>
          <w:rFonts w:ascii="Verdana" w:eastAsia="Calibri" w:hAnsi="Verdana" w:cs="Times New Roman"/>
          <w:b/>
        </w:rPr>
        <w:t xml:space="preserve"> </w:t>
      </w:r>
      <w:r w:rsidRPr="00770EE6">
        <w:rPr>
          <w:rFonts w:ascii="Verdana" w:eastAsia="Calibri" w:hAnsi="Verdana" w:cs="Times New Roman"/>
        </w:rPr>
        <w:t>включително начислените лихви и/или глоби или че те са разсрочени, отсрочени или обезпечени;</w:t>
      </w:r>
    </w:p>
    <w:p w:rsidR="00770EE6" w:rsidRPr="00770EE6" w:rsidRDefault="00770EE6" w:rsidP="00770EE6">
      <w:pPr>
        <w:widowControl w:val="0"/>
        <w:tabs>
          <w:tab w:val="left" w:pos="720"/>
          <w:tab w:val="left" w:pos="900"/>
        </w:tabs>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2.2.2.</w:t>
      </w:r>
      <w:r w:rsidRPr="00770EE6">
        <w:rPr>
          <w:rFonts w:ascii="Verdana" w:eastAsia="Calibri" w:hAnsi="Verdana" w:cs="Times New Roman"/>
        </w:rPr>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770EE6" w:rsidRPr="00770EE6" w:rsidRDefault="00770EE6" w:rsidP="00770EE6">
      <w:pPr>
        <w:widowControl w:val="0"/>
        <w:tabs>
          <w:tab w:val="left" w:pos="720"/>
          <w:tab w:val="left" w:pos="900"/>
        </w:tabs>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2.2.3.</w:t>
      </w:r>
      <w:r w:rsidRPr="00770EE6">
        <w:rPr>
          <w:rFonts w:ascii="Verdana" w:eastAsia="Calibri" w:hAnsi="Verdana" w:cs="Times New Roman"/>
        </w:rPr>
        <w:t xml:space="preserve">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770EE6" w:rsidRPr="00770EE6" w:rsidRDefault="00770EE6" w:rsidP="00770EE6">
      <w:pPr>
        <w:widowControl w:val="0"/>
        <w:tabs>
          <w:tab w:val="left" w:pos="720"/>
          <w:tab w:val="left" w:pos="900"/>
        </w:tabs>
        <w:autoSpaceDE w:val="0"/>
        <w:autoSpaceDN w:val="0"/>
        <w:adjustRightInd w:val="0"/>
        <w:spacing w:after="120" w:line="240" w:lineRule="auto"/>
        <w:ind w:firstLine="851"/>
        <w:jc w:val="both"/>
        <w:rPr>
          <w:rFonts w:ascii="Verdana" w:eastAsia="Calibri" w:hAnsi="Verdana" w:cs="Times New Roman"/>
        </w:rPr>
      </w:pPr>
      <w:r w:rsidRPr="00770EE6">
        <w:rPr>
          <w:rFonts w:ascii="Verdana" w:eastAsia="Calibri" w:hAnsi="Verdana" w:cs="Times New Roman"/>
          <w:b/>
        </w:rPr>
        <w:t>2.2.4.</w:t>
      </w:r>
      <w:r w:rsidRPr="00770EE6">
        <w:rPr>
          <w:rFonts w:ascii="Verdana" w:eastAsia="Calibri" w:hAnsi="Verdana" w:cs="Times New Roman"/>
        </w:rPr>
        <w:t xml:space="preserve"> е платил изцяло дължимото вземане по чл. 128, чл. 228, ал. 3 или чл. 245 от Кодекса на труда.</w:t>
      </w:r>
    </w:p>
    <w:p w:rsidR="00770EE6" w:rsidRPr="00770EE6" w:rsidRDefault="00770EE6" w:rsidP="00770EE6">
      <w:pPr>
        <w:widowControl w:val="0"/>
        <w:tabs>
          <w:tab w:val="left" w:pos="720"/>
          <w:tab w:val="left" w:pos="900"/>
        </w:tabs>
        <w:autoSpaceDE w:val="0"/>
        <w:autoSpaceDN w:val="0"/>
        <w:adjustRightInd w:val="0"/>
        <w:spacing w:after="0" w:line="240" w:lineRule="auto"/>
        <w:ind w:firstLine="851"/>
        <w:jc w:val="both"/>
        <w:rPr>
          <w:rFonts w:ascii="Verdana" w:eastAsia="Times New Roman" w:hAnsi="Verdana" w:cs="Times New Roman"/>
          <w:i/>
          <w:noProof/>
        </w:rPr>
      </w:pPr>
      <w:r w:rsidRPr="00770EE6">
        <w:rPr>
          <w:rFonts w:ascii="Verdana" w:eastAsia="Times New Roman" w:hAnsi="Verdana" w:cs="Times New Roman"/>
          <w:b/>
          <w:i/>
          <w:noProof/>
          <w:u w:val="single"/>
        </w:rPr>
        <w:t>Забележки</w:t>
      </w:r>
      <w:r w:rsidRPr="00770EE6">
        <w:rPr>
          <w:rFonts w:ascii="Verdana" w:eastAsia="Times New Roman" w:hAnsi="Verdana" w:cs="Times New Roman"/>
          <w:b/>
          <w:i/>
          <w:noProof/>
        </w:rPr>
        <w:t>:</w:t>
      </w:r>
    </w:p>
    <w:p w:rsidR="00770EE6" w:rsidRPr="00770EE6" w:rsidRDefault="00770EE6" w:rsidP="00770EE6">
      <w:pPr>
        <w:widowControl w:val="0"/>
        <w:numPr>
          <w:ilvl w:val="0"/>
          <w:numId w:val="4"/>
        </w:numPr>
        <w:tabs>
          <w:tab w:val="num" w:pos="720"/>
          <w:tab w:val="left" w:pos="900"/>
        </w:tabs>
        <w:autoSpaceDE w:val="0"/>
        <w:autoSpaceDN w:val="0"/>
        <w:adjustRightInd w:val="0"/>
        <w:spacing w:after="0" w:line="240" w:lineRule="auto"/>
        <w:ind w:firstLine="851"/>
        <w:jc w:val="both"/>
        <w:rPr>
          <w:rFonts w:ascii="Verdana" w:eastAsia="Calibri" w:hAnsi="Verdana" w:cs="Times New Roman"/>
          <w:i/>
        </w:rPr>
      </w:pPr>
      <w:r w:rsidRPr="00770EE6">
        <w:rPr>
          <w:rFonts w:ascii="Verdana" w:eastAsia="Calibri" w:hAnsi="Verdana" w:cs="Times New Roman"/>
          <w:b/>
          <w:i/>
        </w:rPr>
        <w:t xml:space="preserve">При подаване на офертата </w:t>
      </w:r>
      <w:r w:rsidRPr="00770EE6">
        <w:rPr>
          <w:rFonts w:ascii="Verdana" w:eastAsia="Calibri" w:hAnsi="Verdana" w:cs="Times New Roman"/>
          <w:i/>
          <w:u w:val="single"/>
        </w:rPr>
        <w:t>(когато е приложимо</w:t>
      </w:r>
      <w:r w:rsidRPr="00770EE6">
        <w:rPr>
          <w:rFonts w:ascii="Verdana" w:eastAsia="Calibri" w:hAnsi="Verdana" w:cs="Times New Roman"/>
          <w:i/>
        </w:rPr>
        <w:t>), предприетите мерки по т. 2.2. се описват в съответните раздели на част III: „Основания за изключване“ на ЕЕДОП и като доказателства за надеждността на участника в офертата се представят следните документи:</w:t>
      </w:r>
    </w:p>
    <w:p w:rsidR="00770EE6" w:rsidRPr="00770EE6" w:rsidRDefault="00770EE6" w:rsidP="00770EE6">
      <w:pPr>
        <w:widowControl w:val="0"/>
        <w:tabs>
          <w:tab w:val="num" w:pos="720"/>
          <w:tab w:val="left" w:pos="900"/>
          <w:tab w:val="num" w:pos="1080"/>
        </w:tabs>
        <w:autoSpaceDE w:val="0"/>
        <w:autoSpaceDN w:val="0"/>
        <w:adjustRightInd w:val="0"/>
        <w:spacing w:after="0" w:line="240" w:lineRule="auto"/>
        <w:ind w:firstLine="851"/>
        <w:jc w:val="both"/>
        <w:rPr>
          <w:rFonts w:ascii="Verdana" w:eastAsia="Calibri" w:hAnsi="Verdana" w:cs="Times New Roman"/>
          <w:b/>
          <w:i/>
        </w:rPr>
      </w:pPr>
      <w:r w:rsidRPr="00770EE6">
        <w:rPr>
          <w:rFonts w:ascii="Verdana" w:eastAsia="Calibri" w:hAnsi="Verdana" w:cs="Times New Roman"/>
          <w:i/>
        </w:rPr>
        <w:t>- по отношение на обстоятелството по т. 2.2.1. и т. 2.2.2.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770EE6" w:rsidRPr="00770EE6" w:rsidRDefault="00770EE6" w:rsidP="00770EE6">
      <w:pPr>
        <w:widowControl w:val="0"/>
        <w:tabs>
          <w:tab w:val="num" w:pos="720"/>
          <w:tab w:val="left" w:pos="900"/>
          <w:tab w:val="num" w:pos="1080"/>
        </w:tabs>
        <w:autoSpaceDE w:val="0"/>
        <w:autoSpaceDN w:val="0"/>
        <w:adjustRightInd w:val="0"/>
        <w:spacing w:after="0" w:line="240" w:lineRule="auto"/>
        <w:ind w:firstLine="851"/>
        <w:jc w:val="both"/>
        <w:rPr>
          <w:rFonts w:ascii="Verdana" w:eastAsia="Calibri" w:hAnsi="Verdana" w:cs="Times New Roman"/>
          <w:i/>
        </w:rPr>
      </w:pPr>
      <w:r w:rsidRPr="00770EE6">
        <w:rPr>
          <w:rFonts w:ascii="Verdana" w:eastAsia="Calibri" w:hAnsi="Verdana" w:cs="Times New Roman"/>
          <w:i/>
        </w:rPr>
        <w:t>- по отношение на обстоятелството по т. 2.2.3. – документ от съответния компетентен орган за потвърждение на описаните обстоятелства;</w:t>
      </w:r>
    </w:p>
    <w:p w:rsidR="00770EE6" w:rsidRPr="00770EE6" w:rsidRDefault="00770EE6" w:rsidP="00770EE6">
      <w:pPr>
        <w:widowControl w:val="0"/>
        <w:tabs>
          <w:tab w:val="num" w:pos="720"/>
          <w:tab w:val="left" w:pos="900"/>
          <w:tab w:val="num" w:pos="1080"/>
        </w:tabs>
        <w:autoSpaceDE w:val="0"/>
        <w:autoSpaceDN w:val="0"/>
        <w:adjustRightInd w:val="0"/>
        <w:spacing w:after="0" w:line="240" w:lineRule="auto"/>
        <w:ind w:firstLine="851"/>
        <w:jc w:val="both"/>
        <w:rPr>
          <w:rFonts w:ascii="Verdana" w:eastAsia="Calibri" w:hAnsi="Verdana" w:cs="Times New Roman"/>
          <w:i/>
        </w:rPr>
      </w:pPr>
      <w:r w:rsidRPr="00770EE6">
        <w:rPr>
          <w:rFonts w:ascii="Verdana" w:eastAsia="Calibri" w:hAnsi="Verdana" w:cs="Times New Roman"/>
          <w:i/>
        </w:rPr>
        <w:t>- по отношение на обстоятелството по т. 2.2.4. - удостоверение от органите на Изпълнителна агенция "Главна инспекция по труда"</w:t>
      </w:r>
      <w:r w:rsidRPr="00770EE6">
        <w:rPr>
          <w:rFonts w:ascii="Verdana" w:eastAsia="Calibri" w:hAnsi="Verdana" w:cs="Times New Roman"/>
          <w:i/>
          <w:vertAlign w:val="superscript"/>
        </w:rPr>
        <w:footnoteReference w:id="11"/>
      </w:r>
      <w:r w:rsidRPr="00770EE6">
        <w:rPr>
          <w:rFonts w:ascii="Verdana" w:eastAsia="Calibri" w:hAnsi="Verdana" w:cs="Times New Roman"/>
          <w:i/>
        </w:rPr>
        <w:t>.</w:t>
      </w:r>
    </w:p>
    <w:p w:rsidR="00770EE6" w:rsidRPr="00770EE6" w:rsidRDefault="00770EE6" w:rsidP="00770EE6">
      <w:pPr>
        <w:numPr>
          <w:ilvl w:val="0"/>
          <w:numId w:val="5"/>
        </w:numPr>
        <w:shd w:val="clear" w:color="auto" w:fill="FFFFFF"/>
        <w:tabs>
          <w:tab w:val="left" w:pos="567"/>
          <w:tab w:val="num" w:pos="720"/>
          <w:tab w:val="left" w:pos="900"/>
        </w:tabs>
        <w:spacing w:after="120" w:line="240" w:lineRule="auto"/>
        <w:ind w:firstLine="851"/>
        <w:jc w:val="both"/>
        <w:rPr>
          <w:rFonts w:ascii="Verdana" w:eastAsia="Calibri" w:hAnsi="Verdana" w:cs="Times New Roman"/>
          <w:i/>
        </w:rPr>
      </w:pPr>
      <w:r w:rsidRPr="00770EE6">
        <w:rPr>
          <w:rFonts w:ascii="Verdana" w:eastAsia="Calibri" w:hAnsi="Verdana" w:cs="Times New Roman"/>
          <w:i/>
        </w:rPr>
        <w:lastRenderedPageBreak/>
        <w:t>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b/>
        </w:rPr>
      </w:pPr>
      <w:r w:rsidRPr="00770EE6">
        <w:rPr>
          <w:rFonts w:ascii="Verdana" w:eastAsia="Calibri" w:hAnsi="Verdana" w:cs="Times New Roman"/>
          <w:b/>
        </w:rPr>
        <w:t>2.3. Други основания за отстраняване</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2.3.1. </w:t>
      </w:r>
      <w:r w:rsidRPr="00770EE6">
        <w:rPr>
          <w:rFonts w:ascii="Verdana" w:eastAsia="Calibri" w:hAnsi="Verdana" w:cs="Times New Roman"/>
        </w:rPr>
        <w:t>Възложителят отстранява от участие в процедурата участници, които са свързани лица</w:t>
      </w:r>
      <w:r w:rsidRPr="00770EE6">
        <w:rPr>
          <w:rFonts w:ascii="Verdana" w:eastAsia="Calibri" w:hAnsi="Verdana" w:cs="Times New Roman"/>
          <w:vertAlign w:val="superscript"/>
        </w:rPr>
        <w:footnoteReference w:id="12"/>
      </w:r>
      <w:r w:rsidRPr="00770EE6">
        <w:rPr>
          <w:rFonts w:ascii="Verdana" w:eastAsia="Calibri" w:hAnsi="Verdana" w:cs="Times New Roman"/>
        </w:rPr>
        <w:t>, освен ако не участват по различни обособени позиции;</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2.3.2. </w:t>
      </w:r>
      <w:r w:rsidRPr="00770EE6">
        <w:rPr>
          <w:rFonts w:ascii="Verdana" w:eastAsia="Calibri" w:hAnsi="Verdana" w:cs="Times New Roman"/>
        </w:rPr>
        <w:t>Възложителят отстранява от участие в процедурата участник, за който важат забраните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освен ако за него не са приложими изключенията по чл. 4 от същия закон.</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2.3.3. </w:t>
      </w:r>
      <w:r w:rsidRPr="00770EE6">
        <w:rPr>
          <w:rFonts w:ascii="Verdana" w:eastAsia="Calibri" w:hAnsi="Verdana" w:cs="Times New Roman"/>
        </w:rPr>
        <w:t>Не може да участва в процедурата физическо или юридическо лице, за което е налице забраната по чл. 69 от Закона за противодействие на корупцията и за отнемане на незаконно придобитото имущество.</w:t>
      </w:r>
    </w:p>
    <w:p w:rsidR="00770EE6" w:rsidRPr="00770EE6" w:rsidRDefault="00770EE6" w:rsidP="00770EE6">
      <w:pPr>
        <w:shd w:val="clear" w:color="auto" w:fill="FFFFFF"/>
        <w:tabs>
          <w:tab w:val="left" w:pos="567"/>
        </w:tabs>
        <w:spacing w:after="0" w:line="240" w:lineRule="auto"/>
        <w:ind w:firstLine="851"/>
        <w:jc w:val="both"/>
        <w:rPr>
          <w:rFonts w:ascii="Verdana" w:eastAsia="Calibri" w:hAnsi="Verdana" w:cs="Times New Roman"/>
          <w:b/>
          <w:bCs/>
        </w:rPr>
      </w:pPr>
      <w:r w:rsidRPr="00770EE6">
        <w:rPr>
          <w:rFonts w:ascii="Verdana" w:eastAsia="Calibri" w:hAnsi="Verdana" w:cs="Times New Roman"/>
          <w:b/>
        </w:rPr>
        <w:t xml:space="preserve">2.3.4. </w:t>
      </w:r>
      <w:r w:rsidRPr="00770EE6">
        <w:rPr>
          <w:rFonts w:ascii="Verdana" w:eastAsia="Calibri" w:hAnsi="Verdana" w:cs="Times New Roman"/>
          <w:bCs/>
        </w:rPr>
        <w:t>Не може да подава самостоятелно оферта лице, което участва в обединение или е дало съгласие да бъде подизпълнител на друг участник.</w:t>
      </w:r>
    </w:p>
    <w:p w:rsidR="00770EE6" w:rsidRPr="00770EE6" w:rsidRDefault="00770EE6" w:rsidP="00770EE6">
      <w:pPr>
        <w:shd w:val="clear" w:color="auto" w:fill="FFFFFF"/>
        <w:tabs>
          <w:tab w:val="left" w:pos="567"/>
        </w:tabs>
        <w:spacing w:after="120" w:line="240" w:lineRule="auto"/>
        <w:ind w:firstLine="851"/>
        <w:jc w:val="both"/>
        <w:rPr>
          <w:rFonts w:ascii="Verdana" w:eastAsia="Calibri" w:hAnsi="Verdana" w:cs="Times New Roman"/>
          <w:b/>
          <w:bCs/>
        </w:rPr>
      </w:pPr>
      <w:r w:rsidRPr="00770EE6">
        <w:rPr>
          <w:rFonts w:ascii="Verdana" w:eastAsia="Calibri" w:hAnsi="Verdana" w:cs="Times New Roman"/>
          <w:b/>
          <w:bCs/>
        </w:rPr>
        <w:t xml:space="preserve">2.3.5. </w:t>
      </w:r>
      <w:r w:rsidRPr="00770EE6">
        <w:rPr>
          <w:rFonts w:ascii="Verdana" w:eastAsia="Calibri" w:hAnsi="Verdana" w:cs="Times New Roman"/>
          <w:bCs/>
        </w:rPr>
        <w:t>В процедура за възлагане на обществена поръчка едно физическо или юридическо лице може да участва само в едно обединение.</w:t>
      </w:r>
    </w:p>
    <w:p w:rsidR="00770EE6" w:rsidRPr="00770EE6" w:rsidRDefault="00770EE6" w:rsidP="00770EE6">
      <w:pPr>
        <w:shd w:val="clear" w:color="auto" w:fill="FFFFFF"/>
        <w:tabs>
          <w:tab w:val="left" w:pos="567"/>
          <w:tab w:val="left" w:pos="6732"/>
        </w:tabs>
        <w:spacing w:after="0" w:line="240" w:lineRule="auto"/>
        <w:ind w:firstLine="851"/>
        <w:jc w:val="both"/>
        <w:rPr>
          <w:rFonts w:ascii="Verdana" w:eastAsia="Calibri" w:hAnsi="Verdana" w:cs="Times New Roman"/>
          <w:b/>
          <w:i/>
          <w:u w:val="single"/>
        </w:rPr>
      </w:pPr>
      <w:r w:rsidRPr="00770EE6">
        <w:rPr>
          <w:rFonts w:ascii="Verdana" w:eastAsia="Calibri" w:hAnsi="Verdana" w:cs="Times New Roman"/>
          <w:b/>
          <w:i/>
          <w:u w:val="single"/>
        </w:rPr>
        <w:t>Забележки:</w:t>
      </w:r>
    </w:p>
    <w:p w:rsidR="00770EE6" w:rsidRPr="00770EE6" w:rsidRDefault="00770EE6" w:rsidP="00770EE6">
      <w:pPr>
        <w:numPr>
          <w:ilvl w:val="0"/>
          <w:numId w:val="6"/>
        </w:numPr>
        <w:shd w:val="clear" w:color="auto" w:fill="FFFFFF"/>
        <w:tabs>
          <w:tab w:val="left" w:pos="567"/>
        </w:tabs>
        <w:spacing w:after="0" w:line="240" w:lineRule="auto"/>
        <w:ind w:firstLine="851"/>
        <w:jc w:val="both"/>
        <w:rPr>
          <w:rFonts w:ascii="Verdana" w:eastAsia="Calibri" w:hAnsi="Verdana" w:cs="Times New Roman"/>
          <w:i/>
        </w:rPr>
      </w:pPr>
      <w:r w:rsidRPr="00770EE6">
        <w:rPr>
          <w:rFonts w:ascii="Verdana" w:eastAsia="Calibri" w:hAnsi="Verdana" w:cs="Times New Roman"/>
          <w:b/>
          <w:i/>
        </w:rPr>
        <w:t xml:space="preserve">  При подаване на офертата</w:t>
      </w:r>
      <w:r w:rsidRPr="00770EE6">
        <w:rPr>
          <w:rFonts w:ascii="Verdana" w:eastAsia="Calibri" w:hAnsi="Verdana" w:cs="Times New Roman"/>
          <w:i/>
        </w:rPr>
        <w:t xml:space="preserve"> участникът следва да декларира в част III., Раздел „Г“,  дали са налице спрямо него основанията по т. 2.3. „Други основания за изключване“ от настоящата документация, чрез посочване на отговор, съгласно образеца на ЕЕДОП.</w:t>
      </w:r>
    </w:p>
    <w:p w:rsidR="00770EE6" w:rsidRPr="00770EE6" w:rsidRDefault="00770EE6" w:rsidP="00770EE6">
      <w:pPr>
        <w:numPr>
          <w:ilvl w:val="0"/>
          <w:numId w:val="6"/>
        </w:numPr>
        <w:shd w:val="clear" w:color="auto" w:fill="FFFFFF"/>
        <w:tabs>
          <w:tab w:val="left" w:pos="567"/>
        </w:tabs>
        <w:spacing w:after="0" w:line="240" w:lineRule="auto"/>
        <w:ind w:firstLine="851"/>
        <w:jc w:val="both"/>
        <w:rPr>
          <w:rFonts w:ascii="Verdana" w:eastAsia="Calibri" w:hAnsi="Verdana" w:cs="Times New Roman"/>
          <w:i/>
        </w:rPr>
      </w:pPr>
      <w:r w:rsidRPr="00770EE6">
        <w:rPr>
          <w:rFonts w:ascii="Verdana" w:eastAsia="Calibri" w:hAnsi="Verdana" w:cs="Times New Roman"/>
          <w:b/>
          <w:i/>
        </w:rPr>
        <w:t>В случаите по чл. 67, ал. 5 и чл. 112, ал. 1, т. 2 от ЗОП</w:t>
      </w:r>
      <w:r w:rsidRPr="00770EE6">
        <w:rPr>
          <w:rFonts w:ascii="Verdana" w:eastAsia="Calibri" w:hAnsi="Verdana" w:cs="Times New Roman"/>
          <w:i/>
        </w:rPr>
        <w:t>, обстоятелството по т. 2.3.2. се доказва с Декларация за липса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освен ако не са приложими изключенията по чл. 4 от същия закон.</w:t>
      </w:r>
    </w:p>
    <w:p w:rsidR="00770EE6" w:rsidRPr="00770EE6" w:rsidRDefault="00770EE6" w:rsidP="00770EE6">
      <w:pPr>
        <w:tabs>
          <w:tab w:val="left" w:pos="851"/>
        </w:tabs>
        <w:spacing w:before="120" w:after="0" w:line="276" w:lineRule="auto"/>
        <w:ind w:firstLine="851"/>
        <w:jc w:val="both"/>
        <w:rPr>
          <w:rFonts w:ascii="Verdana" w:eastAsia="Calibri" w:hAnsi="Verdana" w:cs="Times New Roman"/>
          <w:b/>
          <w:bCs/>
        </w:rPr>
      </w:pPr>
      <w:r w:rsidRPr="00770EE6">
        <w:rPr>
          <w:rFonts w:ascii="Verdana" w:eastAsia="Calibri" w:hAnsi="Verdana" w:cs="Times New Roman"/>
          <w:b/>
          <w:bCs/>
        </w:rPr>
        <w:t xml:space="preserve">3. КРИТЕРИИ ЗА ПОДБОР </w:t>
      </w:r>
    </w:p>
    <w:p w:rsidR="00770EE6" w:rsidRPr="00770EE6" w:rsidRDefault="00770EE6" w:rsidP="00770EE6">
      <w:pPr>
        <w:tabs>
          <w:tab w:val="left" w:pos="851"/>
        </w:tabs>
        <w:spacing w:after="0" w:line="276" w:lineRule="auto"/>
        <w:ind w:firstLine="851"/>
        <w:jc w:val="both"/>
        <w:rPr>
          <w:rFonts w:ascii="Verdana" w:eastAsia="Calibri" w:hAnsi="Verdana" w:cs="Times New Roman"/>
          <w:b/>
          <w:bCs/>
        </w:rPr>
      </w:pPr>
      <w:r w:rsidRPr="00770EE6">
        <w:rPr>
          <w:rFonts w:ascii="Verdana" w:eastAsia="Calibri" w:hAnsi="Verdana" w:cs="Times New Roman"/>
          <w:b/>
          <w:bCs/>
        </w:rPr>
        <w:t xml:space="preserve">3.1. </w:t>
      </w:r>
      <w:r w:rsidRPr="00770EE6">
        <w:rPr>
          <w:rFonts w:ascii="Verdana" w:eastAsia="Calibri" w:hAnsi="Verdana" w:cs="Times New Roman"/>
          <w:b/>
        </w:rPr>
        <w:t>Изисквания относно годността (правоспособността) за упражняване на професионална дейност:</w:t>
      </w:r>
      <w:r w:rsidR="004532E7">
        <w:rPr>
          <w:rFonts w:ascii="Verdana" w:eastAsia="Calibri" w:hAnsi="Verdana" w:cs="Times New Roman"/>
          <w:b/>
        </w:rPr>
        <w:t xml:space="preserve"> Неприложимо.</w:t>
      </w:r>
    </w:p>
    <w:p w:rsidR="00770EE6" w:rsidRPr="0036104C" w:rsidRDefault="00770EE6" w:rsidP="0036104C">
      <w:pPr>
        <w:tabs>
          <w:tab w:val="center" w:pos="4536"/>
          <w:tab w:val="right" w:pos="9072"/>
        </w:tabs>
        <w:spacing w:after="0" w:line="240" w:lineRule="auto"/>
        <w:ind w:firstLine="851"/>
        <w:contextualSpacing/>
        <w:jc w:val="both"/>
        <w:rPr>
          <w:rFonts w:ascii="Verdana" w:eastAsia="Times New Roman" w:hAnsi="Verdana" w:cs="Times New Roman"/>
          <w:b/>
          <w:bCs/>
          <w:lang w:eastAsia="bg-BG"/>
        </w:rPr>
      </w:pPr>
      <w:r w:rsidRPr="00770EE6">
        <w:rPr>
          <w:rFonts w:ascii="Verdana" w:eastAsia="Calibri" w:hAnsi="Verdana" w:cs="Times New Roman"/>
          <w:b/>
          <w:bCs/>
        </w:rPr>
        <w:t>3.2. Изисквания към икономическо и финансово състояние</w:t>
      </w:r>
      <w:r w:rsidR="0036104C">
        <w:rPr>
          <w:rFonts w:ascii="Verdana" w:eastAsia="Calibri" w:hAnsi="Verdana" w:cs="Times New Roman"/>
          <w:b/>
          <w:bCs/>
        </w:rPr>
        <w:t xml:space="preserve">: </w:t>
      </w:r>
      <w:r w:rsidR="0036104C" w:rsidRPr="0036104C">
        <w:rPr>
          <w:rFonts w:ascii="Verdana" w:eastAsia="Times New Roman" w:hAnsi="Verdana" w:cs="Times New Roman"/>
          <w:b/>
          <w:noProof/>
          <w:lang w:eastAsia="bg-BG"/>
        </w:rPr>
        <w:t>Неприложимо</w:t>
      </w:r>
      <w:r w:rsidR="0036104C">
        <w:rPr>
          <w:rFonts w:ascii="Verdana" w:eastAsia="Times New Roman" w:hAnsi="Verdana" w:cs="Times New Roman"/>
          <w:b/>
          <w:noProof/>
          <w:lang w:eastAsia="bg-BG"/>
        </w:rPr>
        <w:t>.</w:t>
      </w:r>
    </w:p>
    <w:p w:rsidR="00770EE6" w:rsidRPr="00770EE6" w:rsidRDefault="00770EE6" w:rsidP="00770EE6">
      <w:pPr>
        <w:spacing w:after="0" w:line="240" w:lineRule="auto"/>
        <w:ind w:firstLine="851"/>
        <w:jc w:val="both"/>
        <w:rPr>
          <w:rFonts w:ascii="Verdana" w:eastAsia="Times New Roman" w:hAnsi="Verdana" w:cs="Times New Roman"/>
          <w:b/>
          <w:lang w:eastAsia="bg-BG"/>
        </w:rPr>
      </w:pPr>
      <w:r w:rsidRPr="00770EE6">
        <w:rPr>
          <w:rFonts w:ascii="Verdana" w:eastAsia="Times New Roman" w:hAnsi="Verdana" w:cs="Times New Roman"/>
          <w:b/>
          <w:bCs/>
          <w:lang w:eastAsia="bg-BG"/>
        </w:rPr>
        <w:t>3.3.</w:t>
      </w:r>
      <w:r w:rsidRPr="00770EE6">
        <w:rPr>
          <w:rFonts w:ascii="Verdana" w:eastAsia="Times New Roman" w:hAnsi="Verdana" w:cs="Times New Roman"/>
          <w:b/>
          <w:lang w:eastAsia="bg-BG"/>
        </w:rPr>
        <w:t xml:space="preserve"> Изисквания към технически и професионални способности</w:t>
      </w:r>
    </w:p>
    <w:p w:rsidR="0036104C" w:rsidRPr="0036104C" w:rsidRDefault="00770EE6" w:rsidP="0036104C">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b/>
          <w:noProof/>
          <w:lang w:eastAsia="bg-BG"/>
        </w:rPr>
        <w:t>3.3.1.</w:t>
      </w:r>
      <w:r w:rsidR="0036104C">
        <w:rPr>
          <w:rFonts w:ascii="Verdana" w:eastAsia="Times New Roman" w:hAnsi="Verdana" w:cs="Times New Roman"/>
          <w:b/>
          <w:noProof/>
          <w:lang w:eastAsia="bg-BG"/>
        </w:rPr>
        <w:t xml:space="preserve"> </w:t>
      </w:r>
      <w:r w:rsidR="0036104C" w:rsidRPr="0036104C">
        <w:rPr>
          <w:rFonts w:ascii="Verdana" w:eastAsia="Times New Roman" w:hAnsi="Verdana" w:cs="Times New Roman"/>
          <w:noProof/>
          <w:lang w:eastAsia="bg-BG"/>
        </w:rPr>
        <w:t>Участникът трябва да е изпълнил или да е участвал в изпълнението на услуги, които са идентични или сходни с предмета на обществената поръчка, изпълнени през последните три години, считано от датата на подаване на офертата.</w:t>
      </w:r>
    </w:p>
    <w:p w:rsidR="0036104C" w:rsidRDefault="0036104C" w:rsidP="0036104C">
      <w:pPr>
        <w:spacing w:after="0" w:line="240" w:lineRule="auto"/>
        <w:ind w:firstLine="851"/>
        <w:jc w:val="both"/>
        <w:rPr>
          <w:rFonts w:ascii="Verdana" w:eastAsia="Times New Roman" w:hAnsi="Verdana" w:cs="Times New Roman"/>
          <w:noProof/>
          <w:lang w:eastAsia="bg-BG"/>
        </w:rPr>
      </w:pPr>
      <w:r w:rsidRPr="0036104C">
        <w:rPr>
          <w:rFonts w:ascii="Verdana" w:eastAsia="Times New Roman" w:hAnsi="Verdana" w:cs="Times New Roman"/>
          <w:noProof/>
          <w:lang w:eastAsia="bg-BG"/>
        </w:rPr>
        <w:t>Под услуги „сходни“ с предмета на обществената поръчка да се разбира предоставяне на услуги по снегопочистване на улици и/или пътища и услуги по обезопасяване на улици и/или пътища срещу хлъзгане.</w:t>
      </w:r>
    </w:p>
    <w:p w:rsidR="00823E74"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lang w:eastAsia="bg-BG"/>
        </w:rPr>
        <w:t xml:space="preserve">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w:t>
      </w:r>
      <w:r w:rsidRPr="00770EE6">
        <w:rPr>
          <w:rFonts w:ascii="Verdana" w:eastAsia="Times New Roman" w:hAnsi="Verdana" w:cs="Times New Roman"/>
          <w:noProof/>
          <w:lang w:eastAsia="bg-BG"/>
        </w:rPr>
        <w:lastRenderedPageBreak/>
        <w:t>раздел В от ЕЕДОП – посочват се информация за</w:t>
      </w:r>
      <w:r w:rsidR="00823E74">
        <w:rPr>
          <w:rFonts w:ascii="Verdana" w:eastAsia="Times New Roman" w:hAnsi="Verdana" w:cs="Times New Roman"/>
          <w:noProof/>
          <w:lang w:eastAsia="bg-BG"/>
        </w:rPr>
        <w:t xml:space="preserve"> изпълнените</w:t>
      </w:r>
      <w:r w:rsidR="00823E74" w:rsidRPr="00823E74">
        <w:rPr>
          <w:rFonts w:ascii="Verdana" w:eastAsia="Times New Roman" w:hAnsi="Verdana" w:cs="Times New Roman"/>
          <w:noProof/>
          <w:lang w:eastAsia="bg-BG"/>
        </w:rPr>
        <w:t xml:space="preserve"> услуги, които са идентични или сходни с предмета на обществената поръчка, с посочване на стойностите, датите и получателите</w:t>
      </w:r>
      <w:r w:rsidR="00823E74">
        <w:rPr>
          <w:rFonts w:ascii="Verdana" w:eastAsia="Times New Roman" w:hAnsi="Verdana" w:cs="Times New Roman"/>
          <w:noProof/>
          <w:lang w:eastAsia="bg-BG"/>
        </w:rPr>
        <w:t xml:space="preserve"> и</w:t>
      </w:r>
      <w:r w:rsidR="00823E74" w:rsidRPr="00823E74">
        <w:rPr>
          <w:rFonts w:ascii="Verdana" w:eastAsia="Times New Roman" w:hAnsi="Verdana" w:cs="Times New Roman"/>
          <w:noProof/>
          <w:lang w:eastAsia="bg-BG"/>
        </w:rPr>
        <w:t xml:space="preserve"> документи, които доказват извършената услуга.</w:t>
      </w:r>
    </w:p>
    <w:p w:rsidR="00770EE6" w:rsidRPr="00770EE6" w:rsidRDefault="00823E74" w:rsidP="00770EE6">
      <w:pPr>
        <w:spacing w:after="0" w:line="240" w:lineRule="auto"/>
        <w:ind w:firstLine="851"/>
        <w:jc w:val="both"/>
        <w:rPr>
          <w:rFonts w:ascii="Verdana" w:eastAsia="Times New Roman" w:hAnsi="Verdana" w:cs="Times New Roman"/>
          <w:noProof/>
          <w:lang w:eastAsia="bg-BG"/>
        </w:rPr>
      </w:pPr>
      <w:r>
        <w:rPr>
          <w:rFonts w:ascii="Verdana" w:eastAsia="Times New Roman" w:hAnsi="Verdana" w:cs="Times New Roman"/>
          <w:noProof/>
          <w:lang w:eastAsia="bg-BG"/>
        </w:rPr>
        <w:t xml:space="preserve">- </w:t>
      </w:r>
      <w:r w:rsidR="00770EE6" w:rsidRPr="00770EE6">
        <w:rPr>
          <w:rFonts w:ascii="Verdana" w:eastAsia="Times New Roman" w:hAnsi="Verdana" w:cs="Times New Roman"/>
          <w:noProof/>
          <w:lang w:eastAsia="bg-BG"/>
        </w:rPr>
        <w:t xml:space="preserve">В случаите по чл. 67, ал. 5 от ЗОП, участникът следва да представи </w:t>
      </w:r>
      <w:r>
        <w:rPr>
          <w:rFonts w:ascii="Verdana" w:eastAsia="Times New Roman" w:hAnsi="Verdana" w:cs="Times New Roman"/>
          <w:noProof/>
          <w:lang w:eastAsia="bg-BG"/>
        </w:rPr>
        <w:t>с</w:t>
      </w:r>
      <w:r w:rsidRPr="00823E74">
        <w:rPr>
          <w:rFonts w:ascii="Verdana" w:eastAsia="Times New Roman" w:hAnsi="Verdana" w:cs="Times New Roman"/>
          <w:noProof/>
          <w:lang w:eastAsia="bg-BG"/>
        </w:rPr>
        <w:t xml:space="preserve">писък на услугите, които са идентични или сходни с предмета на обществената поръчка, с посочване на стойностите, датите и получателите, </w:t>
      </w:r>
      <w:r>
        <w:rPr>
          <w:rFonts w:ascii="Verdana" w:eastAsia="Times New Roman" w:hAnsi="Verdana" w:cs="Times New Roman"/>
          <w:noProof/>
          <w:lang w:eastAsia="bg-BG"/>
        </w:rPr>
        <w:t>придружен от</w:t>
      </w:r>
      <w:r w:rsidRPr="00823E74">
        <w:rPr>
          <w:rFonts w:ascii="Verdana" w:eastAsia="Times New Roman" w:hAnsi="Verdana" w:cs="Times New Roman"/>
          <w:noProof/>
          <w:lang w:eastAsia="bg-BG"/>
        </w:rPr>
        <w:t xml:space="preserve"> документи, които доказват извършената услуга.</w:t>
      </w:r>
      <w:r w:rsidR="00770EE6" w:rsidRPr="00770EE6">
        <w:rPr>
          <w:rFonts w:ascii="Verdana" w:eastAsia="Times New Roman" w:hAnsi="Verdana" w:cs="Times New Roman"/>
          <w:noProof/>
          <w:lang w:eastAsia="bg-BG"/>
        </w:rPr>
        <w:t xml:space="preserve"> </w:t>
      </w: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color w:val="00B050"/>
          <w:lang w:eastAsia="bg-BG"/>
        </w:rPr>
        <w:t>-</w:t>
      </w:r>
      <w:r w:rsidRPr="00770EE6">
        <w:rPr>
          <w:rFonts w:ascii="Verdana" w:eastAsia="Times New Roman" w:hAnsi="Verdana" w:cs="Times New Roman"/>
          <w:noProof/>
          <w:lang w:eastAsia="bg-BG"/>
        </w:rPr>
        <w:t xml:space="preserve"> В случаите по чл. 112, ал. 1, т. 2 от ЗОП, преди сключване на договор за обществена поръчка, възложителят изисква от участника, определен за изпълнител </w:t>
      </w:r>
      <w:r w:rsidR="00823E74" w:rsidRPr="00823E74">
        <w:rPr>
          <w:rFonts w:ascii="Verdana" w:eastAsia="Times New Roman" w:hAnsi="Verdana" w:cs="Times New Roman"/>
          <w:noProof/>
          <w:lang w:eastAsia="bg-BG"/>
        </w:rPr>
        <w:t>списък на услугите, които са идентични или сходни с предмета на обществената поръчка, с посочване на стойностите, датите и получателите, придружен от документи, които доказват извършената услуга.</w:t>
      </w:r>
    </w:p>
    <w:p w:rsidR="0048456B" w:rsidRDefault="0048456B" w:rsidP="00770EE6">
      <w:pPr>
        <w:spacing w:after="0" w:line="240" w:lineRule="auto"/>
        <w:ind w:firstLine="851"/>
        <w:jc w:val="both"/>
        <w:rPr>
          <w:rFonts w:ascii="Verdana" w:eastAsia="Times New Roman" w:hAnsi="Verdana" w:cs="Times New Roman"/>
          <w:b/>
          <w:noProof/>
          <w:lang w:eastAsia="bg-BG"/>
        </w:rPr>
      </w:pP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b/>
          <w:noProof/>
          <w:lang w:eastAsia="bg-BG"/>
        </w:rPr>
        <w:t>3.3.2.</w:t>
      </w:r>
      <w:r w:rsidRPr="00770EE6">
        <w:rPr>
          <w:rFonts w:ascii="Verdana" w:eastAsia="Times New Roman" w:hAnsi="Verdana" w:cs="Times New Roman"/>
          <w:noProof/>
          <w:lang w:eastAsia="bg-BG"/>
        </w:rPr>
        <w:t xml:space="preserve"> За изпълнение на строителството, участникът следва да разполага с техническо/-и лице/-а, включени или не в структурата на участника, както и с лица, които отговарят за контрола на качеството, с определена професионална компетентност, както следва:</w:t>
      </w:r>
    </w:p>
    <w:p w:rsidR="00183E20" w:rsidRPr="00183E20" w:rsidRDefault="00183E20" w:rsidP="00183E20">
      <w:pPr>
        <w:spacing w:after="0" w:line="240" w:lineRule="auto"/>
        <w:jc w:val="both"/>
        <w:rPr>
          <w:rFonts w:ascii="Verdana" w:eastAsia="Times New Roman" w:hAnsi="Verdana" w:cs="Times New Roman"/>
          <w:noProof/>
          <w:lang w:eastAsia="bg-BG"/>
        </w:rPr>
      </w:pPr>
      <w:r>
        <w:rPr>
          <w:rFonts w:ascii="Verdana" w:eastAsia="Times New Roman" w:hAnsi="Verdana" w:cs="Times New Roman"/>
          <w:noProof/>
          <w:lang w:eastAsia="bg-BG"/>
        </w:rPr>
        <w:t xml:space="preserve">- </w:t>
      </w:r>
      <w:r w:rsidRPr="00183E20">
        <w:rPr>
          <w:rFonts w:ascii="Verdana" w:eastAsia="Times New Roman" w:hAnsi="Verdana" w:cs="Times New Roman"/>
          <w:noProof/>
          <w:lang w:eastAsia="bg-BG"/>
        </w:rPr>
        <w:t>Ръководител зимно поддържане – 1 бр.</w:t>
      </w:r>
    </w:p>
    <w:p w:rsidR="00183E20" w:rsidRPr="00183E20" w:rsidRDefault="00183E20" w:rsidP="00183E20">
      <w:pPr>
        <w:spacing w:after="0" w:line="240" w:lineRule="auto"/>
        <w:jc w:val="both"/>
        <w:rPr>
          <w:rFonts w:ascii="Verdana" w:eastAsia="Times New Roman" w:hAnsi="Verdana" w:cs="Times New Roman"/>
          <w:noProof/>
          <w:lang w:eastAsia="bg-BG"/>
        </w:rPr>
      </w:pPr>
      <w:r w:rsidRPr="00183E20">
        <w:rPr>
          <w:rFonts w:ascii="Verdana" w:eastAsia="Times New Roman" w:hAnsi="Verdana" w:cs="Times New Roman"/>
          <w:noProof/>
          <w:lang w:eastAsia="bg-BG"/>
        </w:rPr>
        <w:t>Образователна степен: не по-ниска от средно-специално;</w:t>
      </w:r>
    </w:p>
    <w:p w:rsidR="00183E20" w:rsidRPr="00183E20" w:rsidRDefault="00183E20" w:rsidP="00183E20">
      <w:pPr>
        <w:spacing w:after="0" w:line="240" w:lineRule="auto"/>
        <w:jc w:val="both"/>
        <w:rPr>
          <w:rFonts w:ascii="Verdana" w:eastAsia="Times New Roman" w:hAnsi="Verdana" w:cs="Times New Roman"/>
          <w:noProof/>
          <w:lang w:eastAsia="bg-BG"/>
        </w:rPr>
      </w:pPr>
      <w:r w:rsidRPr="00183E20">
        <w:rPr>
          <w:rFonts w:ascii="Verdana" w:eastAsia="Times New Roman" w:hAnsi="Verdana" w:cs="Times New Roman"/>
          <w:noProof/>
          <w:lang w:eastAsia="bg-BG"/>
        </w:rPr>
        <w:t>Професионална област (квалификация): строителен инженер/техник или еквивалентно.</w:t>
      </w:r>
    </w:p>
    <w:p w:rsidR="00183E20" w:rsidRPr="00183E20" w:rsidRDefault="00183E20" w:rsidP="00183E20">
      <w:pPr>
        <w:spacing w:after="0" w:line="240" w:lineRule="auto"/>
        <w:jc w:val="both"/>
        <w:rPr>
          <w:rFonts w:ascii="Verdana" w:eastAsia="Times New Roman" w:hAnsi="Verdana" w:cs="Times New Roman"/>
          <w:noProof/>
          <w:lang w:eastAsia="bg-BG"/>
        </w:rPr>
      </w:pPr>
      <w:r>
        <w:rPr>
          <w:rFonts w:ascii="Verdana" w:eastAsia="Times New Roman" w:hAnsi="Verdana" w:cs="Times New Roman"/>
          <w:noProof/>
          <w:lang w:eastAsia="bg-BG"/>
        </w:rPr>
        <w:t xml:space="preserve">- </w:t>
      </w:r>
      <w:r w:rsidRPr="00183E20">
        <w:rPr>
          <w:rFonts w:ascii="Verdana" w:eastAsia="Times New Roman" w:hAnsi="Verdana" w:cs="Times New Roman"/>
          <w:noProof/>
          <w:lang w:eastAsia="bg-BG"/>
        </w:rPr>
        <w:t>Координатор – 1 бр.</w:t>
      </w:r>
    </w:p>
    <w:p w:rsidR="00183E20" w:rsidRPr="00183E20" w:rsidRDefault="00183E20" w:rsidP="00183E20">
      <w:pPr>
        <w:spacing w:after="0" w:line="240" w:lineRule="auto"/>
        <w:jc w:val="both"/>
        <w:rPr>
          <w:rFonts w:ascii="Verdana" w:eastAsia="Times New Roman" w:hAnsi="Verdana" w:cs="Times New Roman"/>
          <w:noProof/>
          <w:lang w:eastAsia="bg-BG"/>
        </w:rPr>
      </w:pPr>
      <w:r w:rsidRPr="00183E20">
        <w:rPr>
          <w:rFonts w:ascii="Verdana" w:eastAsia="Times New Roman" w:hAnsi="Verdana" w:cs="Times New Roman"/>
          <w:noProof/>
          <w:lang w:eastAsia="bg-BG"/>
        </w:rPr>
        <w:t>Образователна степен: не по-ниска от средно-специално;</w:t>
      </w:r>
    </w:p>
    <w:p w:rsidR="00183E20" w:rsidRPr="00183E20" w:rsidRDefault="00183E20" w:rsidP="00183E20">
      <w:pPr>
        <w:spacing w:after="0" w:line="240" w:lineRule="auto"/>
        <w:jc w:val="both"/>
        <w:rPr>
          <w:rFonts w:ascii="Verdana" w:eastAsia="Times New Roman" w:hAnsi="Verdana" w:cs="Times New Roman"/>
          <w:noProof/>
          <w:lang w:eastAsia="bg-BG"/>
        </w:rPr>
      </w:pPr>
      <w:r w:rsidRPr="00183E20">
        <w:rPr>
          <w:rFonts w:ascii="Verdana" w:eastAsia="Times New Roman" w:hAnsi="Verdana" w:cs="Times New Roman"/>
          <w:noProof/>
          <w:lang w:eastAsia="bg-BG"/>
        </w:rPr>
        <w:t>Професионална област (квалификация): строителен инженер/техник или еквивалент.</w:t>
      </w:r>
    </w:p>
    <w:p w:rsidR="00183E20" w:rsidRDefault="00183E20" w:rsidP="00183E20">
      <w:pPr>
        <w:spacing w:after="0" w:line="240" w:lineRule="auto"/>
        <w:jc w:val="both"/>
        <w:rPr>
          <w:rFonts w:ascii="Verdana" w:eastAsia="Times New Roman" w:hAnsi="Verdana" w:cs="Times New Roman"/>
          <w:noProof/>
          <w:lang w:eastAsia="bg-BG"/>
        </w:rPr>
      </w:pPr>
      <w:r>
        <w:rPr>
          <w:rFonts w:ascii="Verdana" w:eastAsia="Times New Roman" w:hAnsi="Verdana" w:cs="Times New Roman"/>
          <w:noProof/>
          <w:lang w:eastAsia="bg-BG"/>
        </w:rPr>
        <w:t>-</w:t>
      </w:r>
      <w:r w:rsidRPr="00183E20">
        <w:rPr>
          <w:rFonts w:ascii="Verdana" w:eastAsia="Times New Roman" w:hAnsi="Verdana" w:cs="Times New Roman"/>
          <w:noProof/>
          <w:lang w:eastAsia="bg-BG"/>
        </w:rPr>
        <w:t>Машинисти и шофьори – 11 бр</w:t>
      </w:r>
      <w:r>
        <w:rPr>
          <w:rFonts w:ascii="Verdana" w:eastAsia="Times New Roman" w:hAnsi="Verdana" w:cs="Times New Roman"/>
          <w:noProof/>
          <w:lang w:eastAsia="bg-BG"/>
        </w:rPr>
        <w:t>.</w:t>
      </w:r>
    </w:p>
    <w:p w:rsidR="00183E20" w:rsidRDefault="00183E20" w:rsidP="00183E20">
      <w:pPr>
        <w:spacing w:after="0" w:line="240" w:lineRule="auto"/>
        <w:ind w:firstLine="851"/>
        <w:jc w:val="both"/>
        <w:rPr>
          <w:rFonts w:ascii="Verdana" w:eastAsia="Times New Roman" w:hAnsi="Verdana" w:cs="Times New Roman"/>
          <w:noProof/>
          <w:lang w:eastAsia="bg-BG"/>
        </w:rPr>
      </w:pPr>
      <w:r w:rsidRPr="00183E20">
        <w:rPr>
          <w:rFonts w:ascii="Verdana" w:eastAsia="Times New Roman" w:hAnsi="Verdana" w:cs="Times New Roman"/>
          <w:noProof/>
          <w:lang w:eastAsia="bg-BG"/>
        </w:rPr>
        <w:t>Ако участникът е чуждестранно ФЛ и/или ЮЛ или тяхно обединение представя еквивалентни документи, доказващи образователна степен, професионалната квалификация и опит, в съответствие с националното си законодателство.</w:t>
      </w: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lang w:eastAsia="bg-BG"/>
        </w:rPr>
        <w:t xml:space="preserve">ВАЖНО: По отношение на техническите лица не се допуска едно и също лице да съвместява повече от една позиция, т.е. участникът следва да предложи различни </w:t>
      </w:r>
      <w:r w:rsidR="00183E20">
        <w:rPr>
          <w:rFonts w:ascii="Verdana" w:eastAsia="Times New Roman" w:hAnsi="Verdana" w:cs="Times New Roman"/>
          <w:noProof/>
          <w:lang w:eastAsia="bg-BG"/>
        </w:rPr>
        <w:t>лица</w:t>
      </w:r>
      <w:r w:rsidRPr="00770EE6">
        <w:rPr>
          <w:rFonts w:ascii="Verdana" w:eastAsia="Times New Roman" w:hAnsi="Verdana" w:cs="Times New Roman"/>
          <w:noProof/>
          <w:lang w:eastAsia="bg-BG"/>
        </w:rPr>
        <w:t xml:space="preserve"> със съответната професионална компетентност.</w:t>
      </w: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lang w:eastAsia="bg-BG"/>
        </w:rPr>
        <w:t>Предложените от участника персонал и ръководители, технически лица и др. за всяка една от дейностите трябва да отговаря на подробно описаните изисквания към експерти.</w:t>
      </w: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lang w:eastAsia="bg-BG"/>
        </w:rPr>
        <w:t>Всяка промяна в персонала от експерти или в ръководителите се извършва при спазване на разпоредбите на договора за изпълнение на обществената поръчка. В тази връзка се поставят следните изисквания:</w:t>
      </w: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lang w:eastAsia="bg-BG"/>
        </w:rPr>
        <w:t>-</w:t>
      </w:r>
      <w:r w:rsidRPr="00770EE6">
        <w:rPr>
          <w:rFonts w:ascii="Verdana" w:eastAsia="Times New Roman" w:hAnsi="Verdana" w:cs="Times New Roman"/>
          <w:noProof/>
          <w:lang w:eastAsia="bg-BG"/>
        </w:rPr>
        <w:tab/>
        <w:t>Замяна на експерт, част от посочения от участника персонал, както и на ръководител, се допуска със съгласие на Възложителя;</w:t>
      </w:r>
    </w:p>
    <w:p w:rsidR="00770EE6" w:rsidRPr="00770EE6" w:rsidRDefault="00770EE6" w:rsidP="00770EE6">
      <w:pPr>
        <w:spacing w:after="0" w:line="240" w:lineRule="auto"/>
        <w:ind w:firstLine="851"/>
        <w:jc w:val="both"/>
        <w:rPr>
          <w:rFonts w:ascii="Verdana" w:eastAsia="Times New Roman" w:hAnsi="Verdana" w:cs="Times New Roman"/>
          <w:noProof/>
          <w:lang w:eastAsia="bg-BG"/>
        </w:rPr>
      </w:pPr>
      <w:r w:rsidRPr="00770EE6">
        <w:rPr>
          <w:rFonts w:ascii="Verdana" w:eastAsia="Times New Roman" w:hAnsi="Verdana" w:cs="Times New Roman"/>
          <w:noProof/>
          <w:lang w:eastAsia="bg-BG"/>
        </w:rPr>
        <w:t>-</w:t>
      </w:r>
      <w:r w:rsidRPr="00770EE6">
        <w:rPr>
          <w:rFonts w:ascii="Verdana" w:eastAsia="Times New Roman" w:hAnsi="Verdana" w:cs="Times New Roman"/>
          <w:noProof/>
          <w:lang w:eastAsia="bg-BG"/>
        </w:rPr>
        <w:tab/>
        <w:t>Замяната на експерти от персонала и/или на ръководители трябва винаги да е с лица, отговарящи на същите изисквания, като одобреният от възложителя персонал и ръководители.</w:t>
      </w:r>
    </w:p>
    <w:p w:rsidR="00770EE6" w:rsidRPr="00770EE6" w:rsidRDefault="00770EE6" w:rsidP="00770EE6">
      <w:pPr>
        <w:spacing w:after="0" w:line="240" w:lineRule="auto"/>
        <w:ind w:firstLine="851"/>
        <w:jc w:val="both"/>
        <w:rPr>
          <w:rFonts w:ascii="Verdana" w:eastAsia="Times New Roman" w:hAnsi="Verdana" w:cs="Times New Roman"/>
          <w:lang w:eastAsia="bg-BG"/>
        </w:rPr>
      </w:pPr>
      <w:r w:rsidRPr="00770EE6">
        <w:rPr>
          <w:rFonts w:ascii="Verdana" w:eastAsia="Times New Roman"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А от ЕЕДОП – посочват се информация за персонала, данни относно професионалната му компетентност – образование и професионална  квалификация.</w:t>
      </w:r>
    </w:p>
    <w:p w:rsidR="00770EE6" w:rsidRPr="00770EE6" w:rsidRDefault="00770EE6" w:rsidP="00770EE6">
      <w:pPr>
        <w:spacing w:after="0" w:line="240" w:lineRule="auto"/>
        <w:ind w:firstLine="851"/>
        <w:jc w:val="both"/>
        <w:rPr>
          <w:rFonts w:ascii="Verdana" w:eastAsia="Times New Roman" w:hAnsi="Verdana" w:cs="Times New Roman"/>
          <w:lang w:eastAsia="bg-BG"/>
        </w:rPr>
      </w:pPr>
      <w:r w:rsidRPr="00770EE6">
        <w:rPr>
          <w:rFonts w:ascii="Verdana" w:eastAsia="Times New Roman" w:hAnsi="Verdana" w:cs="Times New Roman"/>
          <w:lang w:eastAsia="bg-BG"/>
        </w:rPr>
        <w:t>- В случаите по чл. 67, ал. 5 от ЗОП, участникът следва да представи заверено копие от документите, удостоверяващи образованието и професионалната квалификация на съответното лице.</w:t>
      </w:r>
    </w:p>
    <w:p w:rsidR="00770EE6" w:rsidRPr="00770EE6" w:rsidRDefault="00770EE6" w:rsidP="00770EE6">
      <w:pPr>
        <w:spacing w:after="0" w:line="240" w:lineRule="auto"/>
        <w:ind w:firstLine="851"/>
        <w:jc w:val="both"/>
        <w:rPr>
          <w:rFonts w:ascii="Verdana" w:eastAsia="Times New Roman" w:hAnsi="Verdana" w:cs="Times New Roman"/>
          <w:lang w:eastAsia="bg-BG"/>
        </w:rPr>
      </w:pPr>
      <w:r w:rsidRPr="00770EE6">
        <w:rPr>
          <w:rFonts w:ascii="Verdana" w:eastAsia="Times New Roman" w:hAnsi="Verdana" w:cs="Times New Roman"/>
          <w:lang w:eastAsia="bg-BG"/>
        </w:rPr>
        <w:t>- В случай, че участникът е чуждестранно лице, на този етап той може да представи валиден еквивалентен документ, издаден от компетентен орган на държавата, в която е установен.</w:t>
      </w:r>
    </w:p>
    <w:p w:rsidR="00770EE6" w:rsidRPr="00770EE6" w:rsidRDefault="00770EE6" w:rsidP="00770EE6">
      <w:pPr>
        <w:spacing w:after="0" w:line="240" w:lineRule="auto"/>
        <w:ind w:firstLine="851"/>
        <w:jc w:val="both"/>
        <w:rPr>
          <w:rFonts w:ascii="Verdana" w:eastAsia="Times New Roman" w:hAnsi="Verdana" w:cs="Times New Roman"/>
          <w:lang w:eastAsia="bg-BG"/>
        </w:rPr>
      </w:pPr>
      <w:r w:rsidRPr="00770EE6">
        <w:rPr>
          <w:rFonts w:ascii="Verdana" w:eastAsia="Times New Roman" w:hAnsi="Verdana" w:cs="Times New Roman"/>
          <w:lang w:eastAsia="bg-BG"/>
        </w:rPr>
        <w:lastRenderedPageBreak/>
        <w:t xml:space="preserve">- В случаите по чл. 112, ал. 1, т. 2 от ЗОП, преди сключване на договор за обществена поръчка, възложителят изисква от участника, определен за изпълнител, заверено копие от документите, удостоверяващи образованието, и професионалната квалификация. </w:t>
      </w:r>
    </w:p>
    <w:p w:rsidR="00183E20" w:rsidRPr="00183E20" w:rsidRDefault="00770EE6" w:rsidP="00183E20">
      <w:pPr>
        <w:spacing w:after="0" w:line="240" w:lineRule="auto"/>
        <w:ind w:firstLine="851"/>
        <w:jc w:val="both"/>
        <w:rPr>
          <w:rFonts w:ascii="Verdana" w:eastAsia="Calibri" w:hAnsi="Verdana" w:cs="Times New Roman"/>
          <w:lang w:eastAsia="bg-BG"/>
        </w:rPr>
      </w:pPr>
      <w:r w:rsidRPr="00770EE6">
        <w:rPr>
          <w:rFonts w:ascii="Verdana" w:eastAsia="Calibri" w:hAnsi="Verdana" w:cs="Times New Roman"/>
          <w:b/>
          <w:lang w:eastAsia="bg-BG"/>
        </w:rPr>
        <w:t xml:space="preserve">3.3.3. </w:t>
      </w:r>
      <w:r w:rsidRPr="00770EE6">
        <w:rPr>
          <w:rFonts w:ascii="Verdana" w:eastAsia="Calibri" w:hAnsi="Verdana" w:cs="Times New Roman"/>
          <w:lang w:eastAsia="bg-BG"/>
        </w:rPr>
        <w:t>Участникът да притежава собствен</w:t>
      </w:r>
      <w:r w:rsidR="00183E20">
        <w:rPr>
          <w:rFonts w:ascii="Verdana" w:eastAsia="Calibri" w:hAnsi="Verdana" w:cs="Times New Roman"/>
          <w:lang w:eastAsia="bg-BG"/>
        </w:rPr>
        <w:t>о или ползвано</w:t>
      </w:r>
      <w:r w:rsidRPr="00770EE6">
        <w:rPr>
          <w:rFonts w:ascii="Verdana" w:eastAsia="Calibri" w:hAnsi="Verdana" w:cs="Times New Roman"/>
          <w:lang w:eastAsia="bg-BG"/>
        </w:rPr>
        <w:t xml:space="preserve"> на друго правно основание </w:t>
      </w:r>
      <w:r w:rsidR="00183E20" w:rsidRPr="00183E20">
        <w:rPr>
          <w:rFonts w:ascii="Verdana" w:eastAsia="Calibri" w:hAnsi="Verdana" w:cs="Times New Roman"/>
          <w:lang w:eastAsia="bg-BG"/>
        </w:rPr>
        <w:t xml:space="preserve">специализирано техническо оборудване за изпълнение на услугата, както следва: </w:t>
      </w:r>
    </w:p>
    <w:p w:rsidR="00183E20" w:rsidRPr="00183E20" w:rsidRDefault="00183E20" w:rsidP="00183E20">
      <w:pPr>
        <w:spacing w:after="0" w:line="240" w:lineRule="auto"/>
        <w:ind w:firstLine="851"/>
        <w:jc w:val="both"/>
        <w:rPr>
          <w:rFonts w:ascii="Verdana" w:eastAsia="Calibri" w:hAnsi="Verdana" w:cs="Times New Roman"/>
          <w:lang w:eastAsia="bg-BG"/>
        </w:rPr>
      </w:pPr>
      <w:r w:rsidRPr="00183E20">
        <w:rPr>
          <w:rFonts w:ascii="Verdana" w:eastAsia="Calibri" w:hAnsi="Verdana" w:cs="Times New Roman"/>
          <w:lang w:eastAsia="bg-BG"/>
        </w:rPr>
        <w:t>- Роторен снегорин – мин. 500 т/ч - 1  бр.</w:t>
      </w:r>
    </w:p>
    <w:p w:rsidR="00183E20" w:rsidRPr="00183E20" w:rsidRDefault="00183E20" w:rsidP="00183E20">
      <w:pPr>
        <w:spacing w:after="0" w:line="240" w:lineRule="auto"/>
        <w:ind w:firstLine="851"/>
        <w:jc w:val="both"/>
        <w:rPr>
          <w:rFonts w:ascii="Verdana" w:eastAsia="Calibri" w:hAnsi="Verdana" w:cs="Times New Roman"/>
          <w:lang w:eastAsia="bg-BG"/>
        </w:rPr>
      </w:pPr>
      <w:r w:rsidRPr="00183E20">
        <w:rPr>
          <w:rFonts w:ascii="Verdana" w:eastAsia="Calibri" w:hAnsi="Verdana" w:cs="Times New Roman"/>
          <w:lang w:eastAsia="bg-BG"/>
        </w:rPr>
        <w:t>- автогрейдер - 1  бр.</w:t>
      </w:r>
    </w:p>
    <w:p w:rsidR="00183E20" w:rsidRPr="00183E20" w:rsidRDefault="00183E20" w:rsidP="00183E20">
      <w:pPr>
        <w:spacing w:after="0" w:line="240" w:lineRule="auto"/>
        <w:ind w:firstLine="851"/>
        <w:jc w:val="both"/>
        <w:rPr>
          <w:rFonts w:ascii="Verdana" w:eastAsia="Calibri" w:hAnsi="Verdana" w:cs="Times New Roman"/>
          <w:lang w:eastAsia="bg-BG"/>
        </w:rPr>
      </w:pPr>
      <w:r w:rsidRPr="00183E20">
        <w:rPr>
          <w:rFonts w:ascii="Verdana" w:eastAsia="Calibri" w:hAnsi="Verdana" w:cs="Times New Roman"/>
          <w:lang w:eastAsia="bg-BG"/>
        </w:rPr>
        <w:t>- тежък снегорин /над 100 к.с./ - 3 бр.</w:t>
      </w:r>
    </w:p>
    <w:p w:rsidR="00183E20" w:rsidRPr="00183E20" w:rsidRDefault="00183E20" w:rsidP="00183E20">
      <w:pPr>
        <w:spacing w:after="0" w:line="240" w:lineRule="auto"/>
        <w:ind w:firstLine="851"/>
        <w:jc w:val="both"/>
        <w:rPr>
          <w:rFonts w:ascii="Verdana" w:eastAsia="Calibri" w:hAnsi="Verdana" w:cs="Times New Roman"/>
          <w:lang w:eastAsia="bg-BG"/>
        </w:rPr>
      </w:pPr>
      <w:r w:rsidRPr="00183E20">
        <w:rPr>
          <w:rFonts w:ascii="Verdana" w:eastAsia="Calibri" w:hAnsi="Verdana" w:cs="Times New Roman"/>
          <w:lang w:eastAsia="bg-BG"/>
        </w:rPr>
        <w:t>- лек снегорин /до 100 к. с./ - 3 бр.</w:t>
      </w:r>
    </w:p>
    <w:p w:rsidR="00183E20" w:rsidRDefault="00183E20" w:rsidP="00183E20">
      <w:pPr>
        <w:spacing w:after="0" w:line="240" w:lineRule="auto"/>
        <w:ind w:firstLine="851"/>
        <w:jc w:val="both"/>
        <w:rPr>
          <w:rFonts w:ascii="Verdana" w:eastAsia="Calibri" w:hAnsi="Verdana" w:cs="Times New Roman"/>
          <w:lang w:eastAsia="bg-BG"/>
        </w:rPr>
      </w:pPr>
      <w:r w:rsidRPr="00183E20">
        <w:rPr>
          <w:rFonts w:ascii="Verdana" w:eastAsia="Calibri" w:hAnsi="Verdana" w:cs="Times New Roman"/>
          <w:lang w:eastAsia="bg-BG"/>
        </w:rPr>
        <w:t>- Пясъкоразпръсквачи - 3 бр.</w:t>
      </w:r>
    </w:p>
    <w:p w:rsidR="00770EE6" w:rsidRPr="00770EE6" w:rsidRDefault="00770EE6" w:rsidP="00770EE6">
      <w:pPr>
        <w:spacing w:after="0" w:line="240" w:lineRule="auto"/>
        <w:ind w:firstLine="851"/>
        <w:jc w:val="both"/>
        <w:rPr>
          <w:rFonts w:ascii="Verdana" w:eastAsia="Calibri" w:hAnsi="Verdana" w:cs="Times New Roman"/>
          <w:lang w:eastAsia="bg-BG"/>
        </w:rPr>
      </w:pPr>
      <w:r w:rsidRPr="00770EE6">
        <w:rPr>
          <w:rFonts w:ascii="Verdana" w:eastAsia="Calibri"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w:t>
      </w:r>
      <w:r w:rsidRPr="00770EE6">
        <w:rPr>
          <w:rFonts w:ascii="Verdana" w:eastAsia="Calibri" w:hAnsi="Verdana" w:cs="Times New Roman"/>
        </w:rPr>
        <w:t xml:space="preserve">  посочва се информация относно </w:t>
      </w:r>
      <w:r w:rsidRPr="00770EE6">
        <w:rPr>
          <w:rFonts w:ascii="Verdana" w:eastAsia="Calibri" w:hAnsi="Verdana" w:cs="Times New Roman"/>
          <w:lang w:eastAsia="bg-BG"/>
        </w:rPr>
        <w:t>собствен</w:t>
      </w:r>
      <w:r w:rsidR="000B6609">
        <w:rPr>
          <w:rFonts w:ascii="Verdana" w:eastAsia="Calibri" w:hAnsi="Verdana" w:cs="Times New Roman"/>
          <w:lang w:eastAsia="bg-BG"/>
        </w:rPr>
        <w:t>о или ползвано</w:t>
      </w:r>
      <w:r w:rsidRPr="00770EE6">
        <w:rPr>
          <w:rFonts w:ascii="Verdana" w:eastAsia="Calibri" w:hAnsi="Verdana" w:cs="Times New Roman"/>
          <w:lang w:eastAsia="bg-BG"/>
        </w:rPr>
        <w:t xml:space="preserve"> на</w:t>
      </w:r>
      <w:r w:rsidR="000B6609">
        <w:rPr>
          <w:rFonts w:ascii="Verdana" w:eastAsia="Calibri" w:hAnsi="Verdana" w:cs="Times New Roman"/>
          <w:lang w:eastAsia="bg-BG"/>
        </w:rPr>
        <w:t xml:space="preserve"> друго валидно правно основание</w:t>
      </w:r>
      <w:r w:rsidRPr="00770EE6">
        <w:rPr>
          <w:rFonts w:ascii="Verdana" w:eastAsia="Calibri" w:hAnsi="Verdana" w:cs="Times New Roman"/>
          <w:lang w:eastAsia="bg-BG"/>
        </w:rPr>
        <w:t xml:space="preserve"> </w:t>
      </w:r>
      <w:r w:rsidR="000B6609" w:rsidRPr="000B6609">
        <w:rPr>
          <w:rFonts w:ascii="Verdana" w:eastAsia="Calibri" w:hAnsi="Verdana" w:cs="Times New Roman"/>
          <w:lang w:eastAsia="bg-BG"/>
        </w:rPr>
        <w:t>специализирано техническо оборудване за изпълнение на услугата</w:t>
      </w:r>
      <w:r w:rsidRPr="00770EE6">
        <w:rPr>
          <w:rFonts w:ascii="Verdana" w:eastAsia="Calibri" w:hAnsi="Verdana" w:cs="Times New Roman"/>
          <w:lang w:eastAsia="bg-BG"/>
        </w:rPr>
        <w:t xml:space="preserve">.  </w:t>
      </w:r>
    </w:p>
    <w:p w:rsidR="00770EE6" w:rsidRPr="00770EE6" w:rsidRDefault="00770EE6" w:rsidP="00770EE6">
      <w:pPr>
        <w:widowControl w:val="0"/>
        <w:shd w:val="clear" w:color="auto" w:fill="FFFFFF"/>
        <w:spacing w:after="0" w:line="240" w:lineRule="exact"/>
        <w:ind w:firstLine="851"/>
        <w:jc w:val="both"/>
        <w:rPr>
          <w:rFonts w:ascii="Verdana" w:eastAsia="Times New Roman" w:hAnsi="Verdana" w:cs="Times New Roman"/>
          <w:lang w:eastAsia="x-none"/>
        </w:rPr>
      </w:pPr>
      <w:r w:rsidRPr="00770EE6">
        <w:rPr>
          <w:rFonts w:ascii="Verdana" w:eastAsia="Times New Roman" w:hAnsi="Verdana" w:cs="Times New Roman"/>
          <w:lang w:eastAsia="x-none"/>
        </w:rPr>
        <w:t xml:space="preserve">В случаите по чл. 67, ал. 5 от ЗОП, участникът следва да представи заверено копие от документите, удостоверяващи собствеността или ползването на </w:t>
      </w:r>
      <w:r w:rsidR="000B6609" w:rsidRPr="00183E20">
        <w:rPr>
          <w:rFonts w:ascii="Verdana" w:eastAsia="Calibri" w:hAnsi="Verdana" w:cs="Times New Roman"/>
          <w:lang w:eastAsia="bg-BG"/>
        </w:rPr>
        <w:t>специализирано техническо оборудване за изпълнение на услугата</w:t>
      </w:r>
      <w:r w:rsidRPr="00770EE6">
        <w:rPr>
          <w:rFonts w:ascii="Verdana" w:eastAsia="Times New Roman" w:hAnsi="Verdana" w:cs="Times New Roman"/>
          <w:lang w:eastAsia="x-none"/>
        </w:rPr>
        <w:t>.</w:t>
      </w:r>
    </w:p>
    <w:p w:rsidR="00770EE6" w:rsidRPr="00770EE6" w:rsidRDefault="00770EE6" w:rsidP="00770EE6">
      <w:pPr>
        <w:widowControl w:val="0"/>
        <w:shd w:val="clear" w:color="auto" w:fill="FFFFFF"/>
        <w:spacing w:after="0" w:line="240" w:lineRule="exact"/>
        <w:ind w:firstLine="851"/>
        <w:jc w:val="both"/>
        <w:rPr>
          <w:rFonts w:ascii="Verdana" w:eastAsia="Times New Roman" w:hAnsi="Verdana" w:cs="Times New Roman"/>
          <w:lang w:eastAsia="x-none"/>
        </w:rPr>
      </w:pPr>
      <w:r w:rsidRPr="00770EE6">
        <w:rPr>
          <w:rFonts w:ascii="Verdana" w:eastAsia="Times New Roman" w:hAnsi="Verdana" w:cs="Times New Roman"/>
          <w:lang w:eastAsia="x-none"/>
        </w:rPr>
        <w:t xml:space="preserve"> В случаите по чл. 112, ал. 1, т. 2 от ЗОП, преди сключване на договор за обществена поръчка, възложителят изисква от участника, определен за изпълнител, заверено копие от документите, </w:t>
      </w:r>
      <w:r w:rsidR="000B6609" w:rsidRPr="000B6609">
        <w:rPr>
          <w:rFonts w:ascii="Verdana" w:eastAsia="Times New Roman" w:hAnsi="Verdana" w:cs="Times New Roman"/>
          <w:lang w:eastAsia="x-none"/>
        </w:rPr>
        <w:t>удостоверяващи собствеността или ползването на специализирано техническо оборудване за изпълнение на услугата.</w:t>
      </w:r>
    </w:p>
    <w:p w:rsidR="00770EE6" w:rsidRPr="00770EE6" w:rsidRDefault="00770EE6" w:rsidP="000B6609">
      <w:pPr>
        <w:spacing w:after="0" w:line="240" w:lineRule="auto"/>
        <w:ind w:firstLine="851"/>
        <w:jc w:val="both"/>
        <w:rPr>
          <w:rFonts w:ascii="Verdana" w:eastAsia="Calibri" w:hAnsi="Verdana" w:cs="Times New Roman"/>
          <w:lang w:eastAsia="bg-BG"/>
        </w:rPr>
      </w:pPr>
      <w:r w:rsidRPr="00770EE6">
        <w:rPr>
          <w:rFonts w:ascii="Verdana" w:eastAsia="Calibri" w:hAnsi="Verdana" w:cs="Times New Roman"/>
          <w:b/>
          <w:lang w:eastAsia="bg-BG"/>
        </w:rPr>
        <w:t xml:space="preserve">3.3.4. </w:t>
      </w:r>
      <w:r w:rsidR="000B6609" w:rsidRPr="000B6609">
        <w:rPr>
          <w:rFonts w:ascii="Verdana" w:eastAsia="Calibri" w:hAnsi="Verdana" w:cs="Times New Roman"/>
          <w:lang w:eastAsia="bg-BG"/>
        </w:rPr>
        <w:t>Всеки участник следва да разполага с минимум три бази на територията на Община Нова Загора за престой на машини и съхранение на материали, необходими за изпълнение на обществената поръчка.</w:t>
      </w:r>
      <w:r w:rsidR="000B6609">
        <w:rPr>
          <w:rFonts w:ascii="Verdana" w:eastAsia="Calibri" w:hAnsi="Verdana" w:cs="Times New Roman"/>
          <w:lang w:eastAsia="bg-BG"/>
        </w:rPr>
        <w:t xml:space="preserve"> </w:t>
      </w:r>
      <w:r w:rsidRPr="00770EE6">
        <w:rPr>
          <w:rFonts w:ascii="Verdana" w:eastAsia="Calibri" w:hAnsi="Verdana" w:cs="Times New Roman"/>
          <w:lang w:eastAsia="bg-BG"/>
        </w:rPr>
        <w:t xml:space="preserve"> </w:t>
      </w:r>
    </w:p>
    <w:p w:rsidR="00770EE6" w:rsidRPr="00770EE6" w:rsidRDefault="00770EE6" w:rsidP="00770EE6">
      <w:pPr>
        <w:spacing w:after="0" w:line="240" w:lineRule="auto"/>
        <w:ind w:firstLine="851"/>
        <w:jc w:val="both"/>
        <w:rPr>
          <w:rFonts w:ascii="Verdana" w:eastAsia="Calibri" w:hAnsi="Verdana" w:cs="Times New Roman"/>
          <w:lang w:eastAsia="bg-BG"/>
        </w:rPr>
      </w:pPr>
      <w:r w:rsidRPr="00770EE6">
        <w:rPr>
          <w:rFonts w:ascii="Verdana" w:eastAsia="Calibri"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w:t>
      </w:r>
      <w:r w:rsidRPr="00770EE6">
        <w:rPr>
          <w:rFonts w:ascii="Verdana" w:eastAsia="Calibri" w:hAnsi="Verdana" w:cs="Times New Roman"/>
        </w:rPr>
        <w:t xml:space="preserve">  посочва се информация относно</w:t>
      </w:r>
      <w:r w:rsidRPr="00770EE6">
        <w:rPr>
          <w:rFonts w:ascii="Verdana" w:eastAsia="Calibri" w:hAnsi="Verdana" w:cs="Times New Roman"/>
          <w:lang w:eastAsia="bg-BG"/>
        </w:rPr>
        <w:t xml:space="preserve"> собствен</w:t>
      </w:r>
      <w:r w:rsidR="000B6609">
        <w:rPr>
          <w:rFonts w:ascii="Verdana" w:eastAsia="Calibri" w:hAnsi="Verdana" w:cs="Times New Roman"/>
          <w:lang w:eastAsia="bg-BG"/>
        </w:rPr>
        <w:t>и или ползвани</w:t>
      </w:r>
      <w:r w:rsidRPr="00770EE6">
        <w:rPr>
          <w:rFonts w:ascii="Verdana" w:eastAsia="Calibri" w:hAnsi="Verdana" w:cs="Times New Roman"/>
          <w:lang w:eastAsia="bg-BG"/>
        </w:rPr>
        <w:t xml:space="preserve"> на </w:t>
      </w:r>
      <w:r w:rsidR="000B6609">
        <w:rPr>
          <w:rFonts w:ascii="Verdana" w:eastAsia="Calibri" w:hAnsi="Verdana" w:cs="Times New Roman"/>
          <w:lang w:eastAsia="bg-BG"/>
        </w:rPr>
        <w:t>валидно</w:t>
      </w:r>
      <w:r w:rsidRPr="00770EE6">
        <w:rPr>
          <w:rFonts w:ascii="Verdana" w:eastAsia="Calibri" w:hAnsi="Verdana" w:cs="Times New Roman"/>
          <w:lang w:eastAsia="bg-BG"/>
        </w:rPr>
        <w:t xml:space="preserve"> правно основание</w:t>
      </w:r>
      <w:r w:rsidR="000B6609" w:rsidRPr="000B6609">
        <w:t xml:space="preserve"> </w:t>
      </w:r>
      <w:r w:rsidR="000B6609" w:rsidRPr="000B6609">
        <w:rPr>
          <w:rFonts w:ascii="Verdana" w:eastAsia="Calibri" w:hAnsi="Verdana" w:cs="Times New Roman"/>
          <w:lang w:eastAsia="bg-BG"/>
        </w:rPr>
        <w:t>три бази на територията на Община Нова Загора за престой на машини и съхранение на материали, необходими за изпълнение на обществената поръчка</w:t>
      </w:r>
      <w:r w:rsidRPr="00770EE6">
        <w:rPr>
          <w:rFonts w:ascii="Verdana" w:eastAsia="Calibri" w:hAnsi="Verdana" w:cs="Times New Roman"/>
          <w:lang w:eastAsia="bg-BG"/>
        </w:rPr>
        <w:t>.</w:t>
      </w:r>
    </w:p>
    <w:p w:rsidR="00770EE6" w:rsidRPr="00770EE6" w:rsidRDefault="00770EE6" w:rsidP="00770EE6">
      <w:pPr>
        <w:widowControl w:val="0"/>
        <w:shd w:val="clear" w:color="auto" w:fill="FFFFFF"/>
        <w:spacing w:after="0" w:line="240" w:lineRule="exact"/>
        <w:ind w:firstLine="851"/>
        <w:jc w:val="both"/>
        <w:rPr>
          <w:rFonts w:ascii="Verdana" w:eastAsia="Times New Roman" w:hAnsi="Verdana" w:cs="Times New Roman"/>
          <w:lang w:eastAsia="x-none"/>
        </w:rPr>
      </w:pPr>
      <w:r w:rsidRPr="00770EE6">
        <w:rPr>
          <w:rFonts w:ascii="Verdana" w:eastAsia="Times New Roman" w:hAnsi="Verdana" w:cs="Times New Roman"/>
          <w:lang w:eastAsia="x-none"/>
        </w:rPr>
        <w:t xml:space="preserve">В случаите по чл. 67, ал. 5 от ЗОП, участникът следва да представи заверено копие от документите, удостоверяващи собствеността или ползването на </w:t>
      </w:r>
      <w:r w:rsidR="000B6609" w:rsidRPr="000B6609">
        <w:rPr>
          <w:rFonts w:ascii="Verdana" w:eastAsia="Times New Roman" w:hAnsi="Verdana" w:cs="Times New Roman"/>
          <w:lang w:eastAsia="x-none"/>
        </w:rPr>
        <w:t>три бази на територията на Община Нова Загора за престой на машини и съхранение на материали, необходими за изпълнение на обществената поръчка.</w:t>
      </w:r>
    </w:p>
    <w:p w:rsidR="00770EE6" w:rsidRPr="00770EE6" w:rsidRDefault="00770EE6" w:rsidP="00770EE6">
      <w:pPr>
        <w:widowControl w:val="0"/>
        <w:shd w:val="clear" w:color="auto" w:fill="FFFFFF"/>
        <w:spacing w:after="0" w:line="240" w:lineRule="exact"/>
        <w:ind w:firstLine="851"/>
        <w:jc w:val="both"/>
        <w:rPr>
          <w:rFonts w:ascii="Verdana" w:eastAsia="Times New Roman" w:hAnsi="Verdana" w:cs="Times New Roman"/>
          <w:lang w:eastAsia="x-none"/>
        </w:rPr>
      </w:pPr>
      <w:r w:rsidRPr="00770EE6">
        <w:rPr>
          <w:rFonts w:ascii="Verdana" w:eastAsia="Times New Roman" w:hAnsi="Verdana" w:cs="Times New Roman"/>
          <w:lang w:eastAsia="x-none"/>
        </w:rPr>
        <w:t xml:space="preserve"> В случаите по чл. 112, ал. 1, т. 2 от ЗОП, преди сключване на договор за обществена поръчка, възложителят изисква от участника, определен за изпълнител заверено копие от документите, удостоверяващи собствеността или ползването на </w:t>
      </w:r>
      <w:r w:rsidR="000B6609" w:rsidRPr="000B6609">
        <w:rPr>
          <w:rFonts w:ascii="Verdana" w:eastAsia="Times New Roman" w:hAnsi="Verdana" w:cs="Times New Roman"/>
          <w:lang w:eastAsia="x-none"/>
        </w:rPr>
        <w:t>три бази на територията на Община Нова Загора за престой на машини и съхранение на материали, необходими за изпълнение на обществената поръчка.</w:t>
      </w:r>
    </w:p>
    <w:p w:rsidR="00770EE6" w:rsidRPr="00770EE6" w:rsidRDefault="00770EE6" w:rsidP="00770EE6">
      <w:pPr>
        <w:spacing w:after="0" w:line="240" w:lineRule="auto"/>
        <w:ind w:firstLine="851"/>
        <w:jc w:val="both"/>
        <w:rPr>
          <w:rFonts w:ascii="Verdana" w:eastAsia="Calibri" w:hAnsi="Verdana" w:cs="Times New Roman"/>
          <w:b/>
          <w:lang w:eastAsia="bg-BG"/>
        </w:rPr>
      </w:pP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lang w:eastAsia="bg-BG"/>
        </w:rPr>
        <w:t>4. ИЗИСКВАНИЯ ПРИ ИЗПОЛЗВАНЕ КАПАЦИТЕТА НА ТРЕТИ ЛИЦА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4.1.</w:t>
      </w:r>
      <w:r w:rsidRPr="00770EE6">
        <w:rPr>
          <w:rFonts w:ascii="Verdana" w:eastAsia="Calibri" w:hAnsi="Verdana" w:cs="Times New Roman"/>
        </w:rPr>
        <w:t xml:space="preserve">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4.2.</w:t>
      </w:r>
      <w:r w:rsidRPr="00770EE6">
        <w:rPr>
          <w:rFonts w:ascii="Verdana" w:eastAsia="Calibri" w:hAnsi="Verdana" w:cs="Times New Roman"/>
        </w:rPr>
        <w:t xml:space="preserve">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4.3.</w:t>
      </w:r>
      <w:r w:rsidRPr="00770EE6">
        <w:rPr>
          <w:rFonts w:ascii="Verdana" w:eastAsia="Calibri" w:hAnsi="Verdana" w:cs="Times New Roman"/>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lastRenderedPageBreak/>
        <w:t>4.4.</w:t>
      </w:r>
      <w:r w:rsidRPr="00770EE6">
        <w:rPr>
          <w:rFonts w:ascii="Verdana" w:eastAsia="Calibri" w:hAnsi="Verdana" w:cs="Times New Roman"/>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4.5.</w:t>
      </w:r>
      <w:r w:rsidRPr="00770EE6">
        <w:rPr>
          <w:rFonts w:ascii="Verdana" w:eastAsia="Calibri" w:hAnsi="Verdana" w:cs="Times New Roman"/>
        </w:rPr>
        <w:t xml:space="preserve"> Възложителят изисква от участника да замени посоченото от него трето лице, ако то не отговаря на някое от условията по т. 4.4.</w:t>
      </w:r>
    </w:p>
    <w:p w:rsidR="00770EE6" w:rsidRPr="00770EE6" w:rsidRDefault="00770EE6" w:rsidP="00770EE6">
      <w:pPr>
        <w:spacing w:after="120" w:line="240" w:lineRule="auto"/>
        <w:ind w:firstLine="851"/>
        <w:jc w:val="both"/>
        <w:rPr>
          <w:rFonts w:ascii="Verdana" w:eastAsia="Calibri" w:hAnsi="Verdana" w:cs="Times New Roman"/>
        </w:rPr>
      </w:pPr>
      <w:r w:rsidRPr="00770EE6">
        <w:rPr>
          <w:rFonts w:ascii="Verdana" w:eastAsia="Calibri" w:hAnsi="Verdana" w:cs="Times New Roman"/>
          <w:b/>
        </w:rPr>
        <w:t>4.6.</w:t>
      </w:r>
      <w:r w:rsidRPr="00770EE6">
        <w:rPr>
          <w:rFonts w:ascii="Verdana" w:eastAsia="Calibri" w:hAnsi="Verdana" w:cs="Times New Roman"/>
        </w:rPr>
        <w:t xml:space="preserve">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т. 4.2 - 4.4.</w:t>
      </w:r>
    </w:p>
    <w:p w:rsidR="00770EE6" w:rsidRPr="00770EE6" w:rsidRDefault="00770EE6" w:rsidP="00770EE6">
      <w:pPr>
        <w:spacing w:after="0" w:line="240" w:lineRule="auto"/>
        <w:ind w:firstLine="851"/>
        <w:jc w:val="both"/>
        <w:rPr>
          <w:rFonts w:ascii="Verdana" w:eastAsia="Calibri" w:hAnsi="Verdana" w:cs="Times New Roman"/>
          <w:b/>
          <w:i/>
          <w:u w:val="single"/>
        </w:rPr>
      </w:pPr>
      <w:r w:rsidRPr="00770EE6">
        <w:rPr>
          <w:rFonts w:ascii="Verdana" w:eastAsia="Calibri" w:hAnsi="Verdana" w:cs="Times New Roman"/>
          <w:b/>
          <w:i/>
          <w:u w:val="single"/>
        </w:rPr>
        <w:t>Забележки:</w:t>
      </w:r>
    </w:p>
    <w:p w:rsidR="00770EE6" w:rsidRPr="00770EE6" w:rsidRDefault="00770EE6" w:rsidP="00770EE6">
      <w:pPr>
        <w:spacing w:after="120" w:line="240" w:lineRule="auto"/>
        <w:ind w:firstLine="851"/>
        <w:jc w:val="both"/>
        <w:rPr>
          <w:rFonts w:ascii="Verdana" w:eastAsia="Calibri" w:hAnsi="Verdana" w:cs="Times New Roman"/>
          <w:i/>
          <w:iCs/>
        </w:rPr>
      </w:pPr>
      <w:r w:rsidRPr="00770EE6">
        <w:rPr>
          <w:rFonts w:ascii="Verdana" w:eastAsia="Calibri" w:hAnsi="Verdana" w:cs="Times New Roman"/>
          <w:b/>
          <w:i/>
        </w:rPr>
        <w:t>При подаване на офертата</w:t>
      </w:r>
      <w:r w:rsidRPr="00770EE6">
        <w:rPr>
          <w:rFonts w:ascii="Verdana" w:eastAsia="Calibri" w:hAnsi="Verdana" w:cs="Times New Roman"/>
          <w:i/>
        </w:rPr>
        <w:t xml:space="preserve">, </w:t>
      </w:r>
      <w:r w:rsidRPr="00770EE6">
        <w:rPr>
          <w:rFonts w:ascii="Verdana" w:eastAsia="Calibri" w:hAnsi="Verdana" w:cs="Times New Roman"/>
          <w:i/>
          <w:iCs/>
        </w:rPr>
        <w:t>когато участникът се позовава на капацитета на трети лица, посочва това в Част II „Информация за икономическия оператор”, Раздел В от ЕЕДОП. Когато участникът е посочил, че ще използва капацитета на трети лица за доказване на съответствието с критериите за подбор, за всяко от тези лица се представя отделен ЕЕДОП. В случаите по чл. 67, ал. 5 и ал. 6 от ЗОП, участникът следва да докаже, че ще разполага с техните ресурси, като представи документи за поетите от третите лица задължения.</w:t>
      </w:r>
    </w:p>
    <w:p w:rsidR="00770EE6" w:rsidRPr="00770EE6" w:rsidRDefault="00770EE6" w:rsidP="00770EE6">
      <w:pPr>
        <w:tabs>
          <w:tab w:val="left" w:pos="-600"/>
          <w:tab w:val="left" w:pos="720"/>
        </w:tabs>
        <w:spacing w:after="0" w:line="240" w:lineRule="auto"/>
        <w:ind w:firstLine="851"/>
        <w:jc w:val="both"/>
        <w:rPr>
          <w:rFonts w:ascii="Verdana" w:eastAsia="Times New Roman" w:hAnsi="Verdana" w:cs="Times New Roman"/>
          <w:b/>
          <w:caps/>
          <w:lang w:eastAsia="bg-BG"/>
        </w:rPr>
      </w:pPr>
      <w:r w:rsidRPr="00770EE6">
        <w:rPr>
          <w:rFonts w:ascii="Verdana" w:eastAsia="Times New Roman" w:hAnsi="Verdana" w:cs="Times New Roman"/>
          <w:b/>
          <w:caps/>
          <w:lang w:eastAsia="bg-BG"/>
        </w:rPr>
        <w:t>5. Изисквания при използване на подизпълнители</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5.1.</w:t>
      </w:r>
      <w:r w:rsidRPr="00770EE6">
        <w:rPr>
          <w:rFonts w:ascii="Verdana" w:eastAsia="Calibri" w:hAnsi="Verdana" w:cs="Times New Roman"/>
        </w:rPr>
        <w:t xml:space="preserve"> Участниците посочват в офертата подизпълнителите</w:t>
      </w:r>
      <w:r w:rsidRPr="00770EE6">
        <w:rPr>
          <w:rFonts w:ascii="Verdana" w:eastAsia="Calibri" w:hAnsi="Verdana" w:cs="Times New Roman"/>
          <w:vertAlign w:val="superscript"/>
        </w:rPr>
        <w:footnoteReference w:id="13"/>
      </w:r>
      <w:r w:rsidRPr="00770EE6">
        <w:rPr>
          <w:rFonts w:ascii="Verdana" w:eastAsia="Calibri" w:hAnsi="Verdana" w:cs="Times New Roman"/>
        </w:rPr>
        <w:t xml:space="preserve">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5.2.</w:t>
      </w:r>
      <w:r w:rsidRPr="00770EE6">
        <w:rPr>
          <w:rFonts w:ascii="Verdana" w:eastAsia="Calibri" w:hAnsi="Verdana" w:cs="Times New Roman"/>
        </w:rPr>
        <w:t xml:space="preserve">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5.3.</w:t>
      </w:r>
      <w:r w:rsidRPr="00770EE6">
        <w:rPr>
          <w:rFonts w:ascii="Verdana" w:eastAsia="Calibri" w:hAnsi="Verdana" w:cs="Times New Roman"/>
        </w:rPr>
        <w:t xml:space="preserve"> Възложителят изисква замяна на подизпълнител, който не отговаря на условията по т. 5.2.</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5.4.</w:t>
      </w:r>
      <w:r w:rsidRPr="00770EE6">
        <w:rPr>
          <w:rFonts w:ascii="Verdana" w:eastAsia="Calibri" w:hAnsi="Verdana" w:cs="Times New Roman"/>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5.5.</w:t>
      </w:r>
      <w:r w:rsidRPr="00770EE6">
        <w:rPr>
          <w:rFonts w:ascii="Verdana" w:eastAsia="Calibri" w:hAnsi="Verdana" w:cs="Times New Roman"/>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770EE6" w:rsidRPr="00770EE6" w:rsidRDefault="00770EE6" w:rsidP="00770EE6">
      <w:pPr>
        <w:tabs>
          <w:tab w:val="left" w:pos="720"/>
        </w:tabs>
        <w:spacing w:after="0" w:line="240" w:lineRule="auto"/>
        <w:ind w:firstLine="851"/>
        <w:jc w:val="both"/>
        <w:rPr>
          <w:rFonts w:ascii="Verdana" w:eastAsia="Calibri" w:hAnsi="Verdana" w:cs="Times New Roman"/>
        </w:rPr>
      </w:pPr>
      <w:r w:rsidRPr="00770EE6">
        <w:rPr>
          <w:rFonts w:ascii="Verdana" w:eastAsia="Calibri" w:hAnsi="Verdana" w:cs="Times New Roman"/>
          <w:b/>
        </w:rPr>
        <w:t>5.5.1.</w:t>
      </w:r>
      <w:r w:rsidRPr="00770EE6">
        <w:rPr>
          <w:rFonts w:ascii="Verdana" w:eastAsia="Calibri" w:hAnsi="Verdana" w:cs="Times New Roman"/>
        </w:rPr>
        <w:t xml:space="preserve"> за новия подизпълнител не са налице основанията за отстраняване в процедурата;</w:t>
      </w:r>
    </w:p>
    <w:p w:rsidR="00770EE6" w:rsidRPr="00770EE6" w:rsidRDefault="00770EE6" w:rsidP="00770EE6">
      <w:pPr>
        <w:tabs>
          <w:tab w:val="left" w:pos="720"/>
        </w:tabs>
        <w:spacing w:after="0" w:line="240" w:lineRule="auto"/>
        <w:ind w:firstLine="851"/>
        <w:jc w:val="both"/>
        <w:rPr>
          <w:rFonts w:ascii="Verdana" w:eastAsia="Calibri" w:hAnsi="Verdana" w:cs="Times New Roman"/>
        </w:rPr>
      </w:pPr>
      <w:r w:rsidRPr="00770EE6">
        <w:rPr>
          <w:rFonts w:ascii="Verdana" w:eastAsia="Calibri" w:hAnsi="Verdana" w:cs="Times New Roman"/>
          <w:b/>
        </w:rPr>
        <w:t>5.5.2.</w:t>
      </w:r>
      <w:r w:rsidRPr="00770EE6">
        <w:rPr>
          <w:rFonts w:ascii="Verdana" w:eastAsia="Calibri" w:hAnsi="Verdana" w:cs="Times New Roman"/>
        </w:rPr>
        <w:t xml:space="preserve"> новият подизпълнител отговаря на критериите за подбор, включително по отношение на дела и вида на дейностите, които ще изпълнява, коригирани съобразно изпълнените до момента дейности. </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5.6.</w:t>
      </w:r>
      <w:r w:rsidRPr="00770EE6">
        <w:rPr>
          <w:rFonts w:ascii="Verdana" w:eastAsia="Calibri" w:hAnsi="Verdana" w:cs="Times New Roman"/>
        </w:rPr>
        <w:t xml:space="preserve"> При замяна или включване на подизпълнител, Изпълнителят представя на Възложителя всички документи, които доказват изпълнението на условията по т. 5.5. заедно с договора за подизпълнение или на допълнителното споразумение в тридневен срок от тяхното сключване.</w:t>
      </w:r>
    </w:p>
    <w:p w:rsidR="00770EE6" w:rsidRPr="00770EE6" w:rsidRDefault="00770EE6" w:rsidP="00770EE6">
      <w:pPr>
        <w:widowControl w:val="0"/>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5.7. </w:t>
      </w:r>
      <w:r w:rsidRPr="00770EE6">
        <w:rPr>
          <w:rFonts w:ascii="Verdana" w:eastAsia="Calibri" w:hAnsi="Verdana" w:cs="Times New Roman"/>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770EE6" w:rsidRPr="00770EE6" w:rsidRDefault="00770EE6" w:rsidP="00770EE6">
      <w:pPr>
        <w:widowControl w:val="0"/>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5.8.</w:t>
      </w:r>
      <w:r w:rsidRPr="00770EE6">
        <w:rPr>
          <w:rFonts w:ascii="Verdana" w:eastAsia="Calibri" w:hAnsi="Verdana" w:cs="Times New Roman"/>
        </w:rPr>
        <w:t xml:space="preserve"> Разплащанията по т. 5.7.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770EE6" w:rsidRPr="00770EE6" w:rsidRDefault="00770EE6" w:rsidP="00770EE6">
      <w:pPr>
        <w:widowControl w:val="0"/>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5.9.</w:t>
      </w:r>
      <w:r w:rsidRPr="00770EE6">
        <w:rPr>
          <w:rFonts w:ascii="Verdana" w:eastAsia="Calibri" w:hAnsi="Verdana" w:cs="Times New Roman"/>
        </w:rPr>
        <w:t xml:space="preserve"> Към искането по т. 5.8. Изпълнителят предоставя становище, от което да е видно дали оспорва плащанията или част от тях като недължими.</w:t>
      </w:r>
    </w:p>
    <w:p w:rsidR="00770EE6" w:rsidRPr="00770EE6" w:rsidRDefault="00770EE6" w:rsidP="00770EE6">
      <w:pPr>
        <w:widowControl w:val="0"/>
        <w:autoSpaceDE w:val="0"/>
        <w:autoSpaceDN w:val="0"/>
        <w:adjustRightInd w:val="0"/>
        <w:spacing w:after="0" w:line="240" w:lineRule="auto"/>
        <w:ind w:firstLine="851"/>
        <w:jc w:val="both"/>
        <w:rPr>
          <w:rFonts w:ascii="Verdana" w:eastAsia="Calibri" w:hAnsi="Verdana" w:cs="Times New Roman"/>
        </w:rPr>
      </w:pPr>
      <w:r w:rsidRPr="00770EE6">
        <w:rPr>
          <w:rFonts w:ascii="Verdana" w:eastAsia="Calibri" w:hAnsi="Verdana" w:cs="Times New Roman"/>
          <w:b/>
        </w:rPr>
        <w:t>5.10.</w:t>
      </w:r>
      <w:r w:rsidRPr="00770EE6">
        <w:rPr>
          <w:rFonts w:ascii="Verdana" w:eastAsia="Calibri" w:hAnsi="Verdana" w:cs="Times New Roman"/>
        </w:rPr>
        <w:t xml:space="preserve"> Възложителят има право да откаже плащане по т. 5.7., когато искането за плащане е оспорено, до момента на отстраняване на причината за отказа.</w:t>
      </w:r>
    </w:p>
    <w:p w:rsidR="00770EE6" w:rsidRPr="00770EE6" w:rsidRDefault="00770EE6" w:rsidP="00770EE6">
      <w:pPr>
        <w:widowControl w:val="0"/>
        <w:autoSpaceDE w:val="0"/>
        <w:autoSpaceDN w:val="0"/>
        <w:adjustRightInd w:val="0"/>
        <w:spacing w:after="120" w:line="240" w:lineRule="auto"/>
        <w:ind w:firstLine="851"/>
        <w:jc w:val="both"/>
        <w:rPr>
          <w:rFonts w:ascii="Verdana" w:eastAsia="Calibri" w:hAnsi="Verdana" w:cs="Times New Roman"/>
        </w:rPr>
      </w:pPr>
      <w:r w:rsidRPr="00770EE6">
        <w:rPr>
          <w:rFonts w:ascii="Verdana" w:eastAsia="Calibri" w:hAnsi="Verdana" w:cs="Times New Roman"/>
          <w:b/>
        </w:rPr>
        <w:t>5.11.</w:t>
      </w:r>
      <w:r w:rsidRPr="00770EE6">
        <w:rPr>
          <w:rFonts w:ascii="Verdana" w:eastAsia="Calibri" w:hAnsi="Verdana" w:cs="Times New Roman"/>
        </w:rPr>
        <w:t xml:space="preserve"> Приложимите правила относно директните разплащания с </w:t>
      </w:r>
      <w:r w:rsidRPr="00770EE6">
        <w:rPr>
          <w:rFonts w:ascii="Verdana" w:eastAsia="Calibri" w:hAnsi="Verdana" w:cs="Times New Roman"/>
        </w:rPr>
        <w:lastRenderedPageBreak/>
        <w:t>подизпълнители са посочени и в договора за възлагане на поръчката.</w:t>
      </w:r>
    </w:p>
    <w:p w:rsidR="00770EE6" w:rsidRPr="00770EE6" w:rsidRDefault="00770EE6" w:rsidP="00770EE6">
      <w:pPr>
        <w:spacing w:after="0" w:line="240" w:lineRule="auto"/>
        <w:ind w:firstLine="851"/>
        <w:jc w:val="both"/>
        <w:rPr>
          <w:rFonts w:ascii="Verdana" w:eastAsia="Calibri" w:hAnsi="Verdana" w:cs="Times New Roman"/>
          <w:b/>
          <w:i/>
          <w:u w:val="single"/>
        </w:rPr>
      </w:pPr>
      <w:r w:rsidRPr="00770EE6">
        <w:rPr>
          <w:rFonts w:ascii="Verdana" w:eastAsia="Calibri" w:hAnsi="Verdana" w:cs="Times New Roman"/>
          <w:b/>
          <w:i/>
          <w:u w:val="single"/>
        </w:rPr>
        <w:t>Забележка:</w:t>
      </w:r>
    </w:p>
    <w:p w:rsidR="00770EE6" w:rsidRPr="00770EE6" w:rsidRDefault="00770EE6" w:rsidP="00770EE6">
      <w:pPr>
        <w:spacing w:after="120" w:line="240" w:lineRule="auto"/>
        <w:ind w:firstLine="851"/>
        <w:jc w:val="both"/>
        <w:rPr>
          <w:rFonts w:ascii="Verdana" w:eastAsia="Calibri" w:hAnsi="Verdana" w:cs="Times New Roman"/>
          <w:i/>
        </w:rPr>
      </w:pPr>
      <w:r w:rsidRPr="00770EE6">
        <w:rPr>
          <w:rFonts w:ascii="Verdana" w:eastAsia="Calibri" w:hAnsi="Verdana" w:cs="Times New Roman"/>
          <w:b/>
          <w:i/>
        </w:rPr>
        <w:t>При подаване на офертата</w:t>
      </w:r>
      <w:r w:rsidRPr="00770EE6">
        <w:rPr>
          <w:rFonts w:ascii="Verdana" w:eastAsia="Calibri" w:hAnsi="Verdana" w:cs="Times New Roman"/>
          <w:i/>
        </w:rPr>
        <w:t xml:space="preserve"> участникът посочва в ЕЕДОП подизпълнителите и дела от поръчката, който ще им възложат, ако възнамерява да използва такива. Съответната информация се посочва в Част II </w:t>
      </w:r>
      <w:r w:rsidRPr="00770EE6">
        <w:rPr>
          <w:rFonts w:ascii="Verdana" w:eastAsia="Calibri" w:hAnsi="Verdana" w:cs="Times New Roman"/>
          <w:i/>
          <w:iCs/>
        </w:rPr>
        <w:t>„Информация за подизпълнители, чийто капацитет икономическият оператор няма да използва”</w:t>
      </w:r>
      <w:r w:rsidRPr="00770EE6">
        <w:rPr>
          <w:rFonts w:ascii="Verdana" w:eastAsia="Calibri" w:hAnsi="Verdana" w:cs="Times New Roman"/>
          <w:i/>
        </w:rPr>
        <w:t>, Раздел Г от ЕЕДОП и в Част IV, Раздел В от ЕЕДОП. Когато участникът е посочил, че ще използва подизпълнители, за всяко от тези лица се представя отделен ЕЕДОП с попълнена информация по част II, раздели А и Б и част III – VI.</w:t>
      </w:r>
      <w:r w:rsidRPr="00770EE6">
        <w:rPr>
          <w:rFonts w:ascii="Verdana" w:eastAsia="Calibri" w:hAnsi="Verdana" w:cs="Times New Roman"/>
        </w:rPr>
        <w:t xml:space="preserve"> </w:t>
      </w:r>
      <w:r w:rsidRPr="00770EE6">
        <w:rPr>
          <w:rFonts w:ascii="Verdana" w:eastAsia="Calibri" w:hAnsi="Verdana" w:cs="Times New Roman"/>
          <w:i/>
        </w:rPr>
        <w:t>В този случай, участникът трябва да представи и доказателство за поетите от подизпълнителите задължения.</w:t>
      </w:r>
    </w:p>
    <w:p w:rsidR="00770EE6" w:rsidRPr="00770EE6" w:rsidRDefault="00770EE6" w:rsidP="00770EE6">
      <w:pPr>
        <w:tabs>
          <w:tab w:val="left" w:pos="-600"/>
          <w:tab w:val="left" w:pos="720"/>
        </w:tabs>
        <w:spacing w:after="0" w:line="240" w:lineRule="auto"/>
        <w:ind w:firstLine="851"/>
        <w:jc w:val="both"/>
        <w:rPr>
          <w:rFonts w:ascii="Verdana" w:eastAsia="Times New Roman" w:hAnsi="Verdana" w:cs="Times New Roman"/>
          <w:b/>
          <w:caps/>
          <w:lang w:eastAsia="bg-BG"/>
        </w:rPr>
      </w:pPr>
    </w:p>
    <w:p w:rsidR="00770EE6" w:rsidRPr="00770EE6" w:rsidRDefault="00770EE6" w:rsidP="00770EE6">
      <w:pPr>
        <w:tabs>
          <w:tab w:val="left" w:pos="-600"/>
          <w:tab w:val="left" w:pos="720"/>
        </w:tabs>
        <w:spacing w:after="0" w:line="240" w:lineRule="auto"/>
        <w:ind w:firstLine="851"/>
        <w:jc w:val="both"/>
        <w:rPr>
          <w:rFonts w:ascii="Verdana" w:eastAsia="Times New Roman" w:hAnsi="Verdana" w:cs="Times New Roman"/>
          <w:b/>
          <w:caps/>
          <w:lang w:eastAsia="bg-BG"/>
        </w:rPr>
      </w:pPr>
      <w:r w:rsidRPr="00770EE6">
        <w:rPr>
          <w:rFonts w:ascii="Verdana" w:eastAsia="Times New Roman" w:hAnsi="Verdana" w:cs="Times New Roman"/>
          <w:b/>
          <w:caps/>
          <w:lang w:eastAsia="bg-BG"/>
        </w:rPr>
        <w:t>6. Изисквания при участници - обединения</w:t>
      </w:r>
    </w:p>
    <w:p w:rsidR="00770EE6" w:rsidRPr="00770EE6" w:rsidRDefault="00770EE6" w:rsidP="00770EE6">
      <w:pPr>
        <w:tabs>
          <w:tab w:val="left" w:pos="720"/>
        </w:tabs>
        <w:spacing w:after="0" w:line="240" w:lineRule="auto"/>
        <w:ind w:firstLine="851"/>
        <w:jc w:val="both"/>
        <w:rPr>
          <w:rFonts w:ascii="Verdana" w:eastAsia="Calibri" w:hAnsi="Verdana" w:cs="Times New Roman"/>
        </w:rPr>
      </w:pPr>
      <w:r w:rsidRPr="00770EE6">
        <w:rPr>
          <w:rFonts w:ascii="Verdana" w:eastAsia="Calibri" w:hAnsi="Verdana" w:cs="Times New Roman"/>
          <w:b/>
          <w:lang w:eastAsia="bg-BG"/>
        </w:rPr>
        <w:t>6.1.</w:t>
      </w:r>
      <w:r w:rsidRPr="00770EE6">
        <w:rPr>
          <w:rFonts w:ascii="Verdana" w:eastAsia="Calibri" w:hAnsi="Verdana" w:cs="Times New Roman"/>
        </w:rPr>
        <w:t xml:space="preserve"> Възложителят не поставя изискване за създаване на юридическо лице, когато участникът, определен за изпълнител, е обединение на физически и/или юридически лица.</w:t>
      </w:r>
    </w:p>
    <w:p w:rsidR="00770EE6" w:rsidRPr="00770EE6" w:rsidRDefault="00770EE6" w:rsidP="00770EE6">
      <w:pPr>
        <w:tabs>
          <w:tab w:val="left" w:pos="720"/>
        </w:tabs>
        <w:spacing w:after="0" w:line="240" w:lineRule="auto"/>
        <w:ind w:firstLine="851"/>
        <w:jc w:val="both"/>
        <w:rPr>
          <w:rFonts w:ascii="Verdana" w:eastAsia="Calibri" w:hAnsi="Verdana" w:cs="Times New Roman"/>
        </w:rPr>
      </w:pPr>
      <w:r w:rsidRPr="00770EE6">
        <w:rPr>
          <w:rFonts w:ascii="Verdana" w:eastAsia="Calibri" w:hAnsi="Verdana" w:cs="Times New Roman"/>
          <w:b/>
        </w:rPr>
        <w:t>6.2.</w:t>
      </w:r>
      <w:r w:rsidRPr="00770EE6">
        <w:rPr>
          <w:rFonts w:ascii="Verdana" w:eastAsia="Calibri" w:hAnsi="Verdana" w:cs="Times New Roman"/>
        </w:rPr>
        <w:t xml:space="preserve"> Когато участникът е обединение, което не е регистрирано като самостоятелно юридическо лице се представя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770EE6" w:rsidRPr="00770EE6" w:rsidRDefault="00770EE6" w:rsidP="00770EE6">
      <w:pPr>
        <w:tabs>
          <w:tab w:val="left" w:pos="720"/>
          <w:tab w:val="left" w:pos="900"/>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6.2.1. </w:t>
      </w:r>
      <w:r w:rsidRPr="00770EE6">
        <w:rPr>
          <w:rFonts w:ascii="Verdana" w:eastAsia="Calibri" w:hAnsi="Verdana" w:cs="Times New Roman"/>
        </w:rPr>
        <w:t>определяне на партньор, който да представлява обединението за целите на обществената поръчка;</w:t>
      </w:r>
    </w:p>
    <w:p w:rsidR="00770EE6" w:rsidRPr="00770EE6" w:rsidRDefault="00770EE6" w:rsidP="00770EE6">
      <w:pPr>
        <w:tabs>
          <w:tab w:val="left" w:pos="720"/>
          <w:tab w:val="left" w:pos="900"/>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6.2.2. </w:t>
      </w:r>
      <w:r w:rsidRPr="00770EE6">
        <w:rPr>
          <w:rFonts w:ascii="Verdana" w:eastAsia="Calibri" w:hAnsi="Verdana" w:cs="Times New Roman"/>
        </w:rPr>
        <w:t>уговаряне на солидарна отговорност, когато такава не е предвидена съгласно приложимото законодателство;</w:t>
      </w:r>
    </w:p>
    <w:p w:rsidR="00770EE6" w:rsidRPr="00770EE6" w:rsidRDefault="00770EE6" w:rsidP="00770EE6">
      <w:pPr>
        <w:tabs>
          <w:tab w:val="left" w:pos="720"/>
          <w:tab w:val="left" w:pos="900"/>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6.2.3. </w:t>
      </w:r>
      <w:r w:rsidRPr="00770EE6">
        <w:rPr>
          <w:rFonts w:ascii="Verdana" w:eastAsia="Calibri" w:hAnsi="Verdana" w:cs="Times New Roman"/>
        </w:rPr>
        <w:t>правата и задълженията на участниците в обединението;</w:t>
      </w:r>
    </w:p>
    <w:p w:rsidR="00770EE6" w:rsidRPr="00770EE6" w:rsidRDefault="00770EE6" w:rsidP="00770EE6">
      <w:pPr>
        <w:tabs>
          <w:tab w:val="left" w:pos="720"/>
          <w:tab w:val="left" w:pos="900"/>
        </w:tabs>
        <w:spacing w:after="0" w:line="240" w:lineRule="auto"/>
        <w:ind w:firstLine="851"/>
        <w:jc w:val="both"/>
        <w:rPr>
          <w:rFonts w:ascii="Verdana" w:eastAsia="Calibri" w:hAnsi="Verdana" w:cs="Times New Roman"/>
        </w:rPr>
      </w:pPr>
      <w:r w:rsidRPr="00770EE6">
        <w:rPr>
          <w:rFonts w:ascii="Verdana" w:eastAsia="Calibri" w:hAnsi="Verdana" w:cs="Times New Roman"/>
          <w:b/>
        </w:rPr>
        <w:t xml:space="preserve">6.2.4. </w:t>
      </w:r>
      <w:r w:rsidRPr="00770EE6">
        <w:rPr>
          <w:rFonts w:ascii="Verdana" w:eastAsia="Calibri" w:hAnsi="Verdana" w:cs="Times New Roman"/>
        </w:rPr>
        <w:t>разпределението на отговорността между членовете на обединението;</w:t>
      </w:r>
    </w:p>
    <w:p w:rsidR="00770EE6" w:rsidRPr="00770EE6" w:rsidRDefault="00770EE6" w:rsidP="00770EE6">
      <w:pPr>
        <w:tabs>
          <w:tab w:val="left" w:pos="720"/>
          <w:tab w:val="left" w:pos="900"/>
        </w:tabs>
        <w:spacing w:after="0" w:line="240" w:lineRule="auto"/>
        <w:ind w:firstLine="851"/>
        <w:jc w:val="both"/>
        <w:rPr>
          <w:rFonts w:ascii="Verdana" w:eastAsia="Calibri" w:hAnsi="Verdana" w:cs="Times New Roman"/>
        </w:rPr>
      </w:pPr>
      <w:r w:rsidRPr="00770EE6">
        <w:rPr>
          <w:rFonts w:ascii="Verdana" w:eastAsia="Calibri" w:hAnsi="Verdana" w:cs="Times New Roman"/>
          <w:b/>
        </w:rPr>
        <w:t>6.2.5.</w:t>
      </w:r>
      <w:r w:rsidRPr="00770EE6">
        <w:rPr>
          <w:rFonts w:ascii="Verdana" w:eastAsia="Calibri" w:hAnsi="Verdana" w:cs="Times New Roman"/>
        </w:rPr>
        <w:t xml:space="preserve"> дейностите, които ще изпълнява всеки член на обединението.</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b/>
        </w:rPr>
        <w:t>6.3.</w:t>
      </w:r>
      <w:r w:rsidRPr="00770EE6">
        <w:rPr>
          <w:rFonts w:ascii="Verdana" w:eastAsia="Calibri" w:hAnsi="Verdana" w:cs="Times New Roman"/>
        </w:rPr>
        <w:t xml:space="preserve"> В случай, че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 </w:t>
      </w:r>
    </w:p>
    <w:p w:rsidR="00770EE6" w:rsidRPr="00770EE6" w:rsidRDefault="00770EE6" w:rsidP="00770EE6">
      <w:pPr>
        <w:spacing w:after="0" w:line="240" w:lineRule="auto"/>
        <w:ind w:firstLine="851"/>
        <w:jc w:val="both"/>
        <w:rPr>
          <w:rFonts w:ascii="Verdana" w:eastAsia="Calibri" w:hAnsi="Verdana" w:cs="Times New Roman"/>
        </w:rPr>
      </w:pPr>
      <w:r w:rsidRPr="00770EE6">
        <w:rPr>
          <w:rFonts w:ascii="Verdana" w:eastAsia="Calibri" w:hAnsi="Verdana" w:cs="Times New Roman"/>
        </w:rPr>
        <w:t>В случай, че преди датата на подаване на офертата обединението не е регистрирано по БУЛСТАТ, то преди възлагане изпълнението на настоящата обществена поръчка, участникът следва да извърши регистрацията по БУЛСТАТ, след уведомяването му за извършеното класиране и избран изпълнител и получаване на покана за сключване на договор, съответно преди подписване на договора за възлагане на поръчката.</w:t>
      </w:r>
    </w:p>
    <w:p w:rsidR="00770EE6" w:rsidRPr="00770EE6" w:rsidRDefault="00770EE6" w:rsidP="00770EE6">
      <w:pPr>
        <w:tabs>
          <w:tab w:val="left" w:pos="-600"/>
        </w:tabs>
        <w:spacing w:after="0" w:line="240" w:lineRule="auto"/>
        <w:ind w:firstLine="851"/>
        <w:jc w:val="both"/>
        <w:rPr>
          <w:rFonts w:ascii="Verdana" w:eastAsia="Calibri" w:hAnsi="Verdana" w:cs="Times New Roman"/>
        </w:rPr>
      </w:pPr>
      <w:r w:rsidRPr="00770EE6">
        <w:rPr>
          <w:rFonts w:ascii="Verdana" w:eastAsia="Calibri" w:hAnsi="Verdana" w:cs="Times New Roman"/>
          <w:b/>
        </w:rPr>
        <w:t>6.4.</w:t>
      </w:r>
      <w:r w:rsidRPr="00770EE6">
        <w:rPr>
          <w:rFonts w:ascii="Verdana" w:eastAsia="Calibri" w:hAnsi="Verdana" w:cs="Times New Roman"/>
        </w:rPr>
        <w:t xml:space="preserve"> В случай, че участникът участва като обединение, което не е регистрирано като самостоятелно юридическо лице, съответствието с критериите за подбор се доказва от обединението-участник,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770EE6" w:rsidRPr="00770EE6" w:rsidRDefault="00770EE6" w:rsidP="00770EE6">
      <w:pPr>
        <w:spacing w:after="120" w:line="240" w:lineRule="auto"/>
        <w:ind w:firstLine="851"/>
        <w:jc w:val="both"/>
        <w:rPr>
          <w:rFonts w:ascii="Verdana" w:eastAsia="Calibri" w:hAnsi="Verdana" w:cs="Times New Roman"/>
        </w:rPr>
      </w:pPr>
      <w:r w:rsidRPr="00770EE6">
        <w:rPr>
          <w:rFonts w:ascii="Verdana" w:eastAsia="Calibri" w:hAnsi="Verdana" w:cs="Times New Roman"/>
          <w:b/>
        </w:rPr>
        <w:t>6.5.</w:t>
      </w:r>
      <w:r w:rsidRPr="00770EE6">
        <w:rPr>
          <w:rFonts w:ascii="Verdana" w:eastAsia="Calibri" w:hAnsi="Verdana" w:cs="Times New Roman"/>
        </w:rPr>
        <w:t xml:space="preserve"> В случай, че участникът е обединение от физически и/или юридически лица основанията за отстраняване по т. 2.1. и 2.3. от </w:t>
      </w:r>
      <w:r w:rsidRPr="00770EE6">
        <w:rPr>
          <w:rFonts w:ascii="Verdana" w:eastAsia="Calibri" w:hAnsi="Verdana" w:cs="Times New Roman"/>
          <w:i/>
        </w:rPr>
        <w:t>РАЗДЕЛ III „ИЗИСКВАНИЯ КЪМ УЧАСТНИЦИТЕ“</w:t>
      </w:r>
      <w:r w:rsidRPr="00770EE6">
        <w:rPr>
          <w:rFonts w:ascii="Verdana" w:eastAsia="Calibri" w:hAnsi="Verdana" w:cs="Times New Roman"/>
        </w:rPr>
        <w:t xml:space="preserve"> се прилагат за всеки член на обединението.</w:t>
      </w:r>
    </w:p>
    <w:p w:rsidR="00770EE6" w:rsidRPr="00770EE6" w:rsidRDefault="00770EE6" w:rsidP="00770EE6">
      <w:pPr>
        <w:spacing w:after="0" w:line="240" w:lineRule="auto"/>
        <w:ind w:firstLine="851"/>
        <w:jc w:val="both"/>
        <w:rPr>
          <w:rFonts w:ascii="Verdana" w:eastAsia="Calibri" w:hAnsi="Verdana" w:cs="Times New Roman"/>
          <w:b/>
          <w:i/>
          <w:u w:val="single"/>
        </w:rPr>
      </w:pPr>
      <w:r w:rsidRPr="00770EE6">
        <w:rPr>
          <w:rFonts w:ascii="Verdana" w:eastAsia="Calibri" w:hAnsi="Verdana" w:cs="Times New Roman"/>
          <w:b/>
          <w:i/>
          <w:u w:val="single"/>
        </w:rPr>
        <w:t>Забележка:</w:t>
      </w:r>
    </w:p>
    <w:p w:rsidR="00770EE6" w:rsidRPr="00E23075" w:rsidRDefault="00770EE6" w:rsidP="00770EE6">
      <w:pPr>
        <w:spacing w:after="120" w:line="240" w:lineRule="auto"/>
        <w:ind w:firstLine="851"/>
        <w:jc w:val="both"/>
        <w:rPr>
          <w:rFonts w:ascii="Verdana" w:eastAsia="Calibri" w:hAnsi="Verdana" w:cs="Times New Roman"/>
        </w:rPr>
      </w:pPr>
      <w:r w:rsidRPr="00770EE6">
        <w:rPr>
          <w:rFonts w:ascii="Verdana" w:eastAsia="Calibri" w:hAnsi="Verdana" w:cs="Times New Roman"/>
          <w:b/>
          <w:i/>
        </w:rPr>
        <w:t>При подаване на офертата</w:t>
      </w:r>
      <w:r w:rsidRPr="00770EE6">
        <w:rPr>
          <w:rFonts w:ascii="Verdana" w:eastAsia="Calibri" w:hAnsi="Verdana" w:cs="Times New Roman"/>
          <w:i/>
        </w:rPr>
        <w:t>,</w:t>
      </w:r>
      <w:r w:rsidRPr="00770EE6">
        <w:rPr>
          <w:rFonts w:ascii="Verdana" w:eastAsia="Calibri" w:hAnsi="Verdana" w:cs="Times New Roman"/>
          <w:b/>
          <w:i/>
        </w:rPr>
        <w:t xml:space="preserve"> </w:t>
      </w:r>
      <w:r w:rsidRPr="00770EE6">
        <w:rPr>
          <w:rFonts w:ascii="Verdana" w:eastAsia="Calibri" w:hAnsi="Verdana" w:cs="Times New Roman"/>
          <w:i/>
        </w:rPr>
        <w:t xml:space="preserve">в случай, че участникът е обединение, което не е юридическо лице, </w:t>
      </w:r>
      <w:r w:rsidRPr="00770EE6">
        <w:rPr>
          <w:rFonts w:ascii="Verdana" w:eastAsia="Calibri" w:hAnsi="Verdana" w:cs="Times New Roman"/>
        </w:rPr>
        <w:t xml:space="preserve">ЕЕДОП се подава от всеки от участниците в обединението. </w:t>
      </w:r>
      <w:r w:rsidRPr="00770EE6">
        <w:rPr>
          <w:rFonts w:ascii="Verdana" w:eastAsia="Calibri" w:hAnsi="Verdana" w:cs="Times New Roman"/>
        </w:rPr>
        <w:lastRenderedPageBreak/>
        <w:t xml:space="preserve">При </w:t>
      </w:r>
      <w:r w:rsidRPr="00E23075">
        <w:rPr>
          <w:rFonts w:ascii="Verdana" w:eastAsia="Calibri" w:hAnsi="Verdana" w:cs="Times New Roman"/>
        </w:rPr>
        <w:t>необходимост от деклариране на обстоятелства, относими към обединението, ЕЕДОП се подава и за обединението.</w:t>
      </w:r>
    </w:p>
    <w:p w:rsidR="00770EE6" w:rsidRPr="00E23075" w:rsidRDefault="00770EE6" w:rsidP="00770EE6">
      <w:pPr>
        <w:spacing w:after="120" w:line="240" w:lineRule="auto"/>
        <w:ind w:firstLine="851"/>
        <w:jc w:val="both"/>
        <w:rPr>
          <w:rFonts w:ascii="Verdana" w:eastAsia="Times New Roman" w:hAnsi="Verdana" w:cs="Times New Roman"/>
          <w:b/>
          <w:lang w:eastAsia="bg-BG"/>
        </w:rPr>
      </w:pPr>
      <w:r w:rsidRPr="00E23075">
        <w:rPr>
          <w:rFonts w:ascii="Verdana" w:eastAsia="Times New Roman" w:hAnsi="Verdana" w:cs="Times New Roman"/>
          <w:b/>
          <w:lang w:eastAsia="bg-BG"/>
        </w:rPr>
        <w:t>РАЗДЕЛ III.</w:t>
      </w:r>
    </w:p>
    <w:p w:rsidR="00E23075" w:rsidRPr="00E23075" w:rsidRDefault="00E23075" w:rsidP="00E23075">
      <w:pPr>
        <w:widowControl w:val="0"/>
        <w:tabs>
          <w:tab w:val="left" w:pos="567"/>
        </w:tabs>
        <w:spacing w:before="120" w:after="0" w:line="240" w:lineRule="auto"/>
        <w:ind w:firstLine="851"/>
        <w:jc w:val="both"/>
        <w:rPr>
          <w:rFonts w:ascii="Verdana" w:eastAsia="Calibri" w:hAnsi="Verdana" w:cs="Times New Roman"/>
          <w:b/>
          <w:lang w:eastAsia="bg-BG"/>
        </w:rPr>
      </w:pPr>
      <w:r>
        <w:rPr>
          <w:rFonts w:ascii="Verdana" w:eastAsia="Calibri" w:hAnsi="Verdana" w:cs="Times New Roman"/>
          <w:b/>
          <w:lang w:eastAsia="bg-BG"/>
        </w:rPr>
        <w:t xml:space="preserve">1. </w:t>
      </w:r>
      <w:r w:rsidRPr="00E23075">
        <w:rPr>
          <w:rFonts w:ascii="Verdana" w:eastAsia="Calibri" w:hAnsi="Verdana" w:cs="Times New Roman"/>
          <w:b/>
          <w:lang w:eastAsia="bg-BG"/>
        </w:rPr>
        <w:t>КРИТЕРИЙ ЗА ВЪЗЛАГАНЕ. МЕТОДИКА  ЗА  ОЦЕНЯВАНЕ НА ОФЕРТИТЕ</w:t>
      </w:r>
    </w:p>
    <w:p w:rsidR="00E23075" w:rsidRDefault="00E23075" w:rsidP="00E23075">
      <w:pPr>
        <w:widowControl w:val="0"/>
        <w:tabs>
          <w:tab w:val="left" w:pos="567"/>
        </w:tabs>
        <w:spacing w:before="120" w:after="0" w:line="240" w:lineRule="auto"/>
        <w:ind w:firstLine="851"/>
        <w:jc w:val="both"/>
        <w:rPr>
          <w:rFonts w:ascii="Verdana" w:eastAsia="Calibri" w:hAnsi="Verdana" w:cs="Times New Roman"/>
          <w:lang w:eastAsia="bg-BG"/>
        </w:rPr>
      </w:pPr>
      <w:r w:rsidRPr="00E23075">
        <w:rPr>
          <w:rFonts w:ascii="Verdana" w:eastAsia="Calibri" w:hAnsi="Verdana" w:cs="Times New Roman"/>
          <w:lang w:eastAsia="bg-BG"/>
        </w:rPr>
        <w:t>Обществената поръчка се възлага въз основа на икономически най – изгодната оферта. Икономически най – изгодната оферта се определя въз основа на критерий за възлагане „Оптимално съотношение качество/цена“, при следните показатели за оценка</w:t>
      </w:r>
      <w:r>
        <w:rPr>
          <w:rFonts w:ascii="Verdana" w:eastAsia="Calibri" w:hAnsi="Verdana" w:cs="Times New Roman"/>
          <w:lang w:eastAsia="bg-BG"/>
        </w:rPr>
        <w:t xml:space="preserve"> и тяхната относителна тежест</w:t>
      </w:r>
      <w:r w:rsidRPr="00E23075">
        <w:rPr>
          <w:rFonts w:ascii="Verdana" w:eastAsia="Calibri" w:hAnsi="Verdana" w:cs="Times New Roman"/>
          <w:lang w:eastAsia="bg-BG"/>
        </w:rPr>
        <w:t>:</w:t>
      </w: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1. Цена за снегопочистване с роторен снегорин лв./км с ДДС – 10% - К1</w:t>
      </w: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 xml:space="preserve">2. Цена за снегопочистване с автогрейдер лв./км с ДДС – 10 % -  К2 </w:t>
      </w: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 xml:space="preserve">3. Цена за снегопочистване с тежък снегорин / над 100 к.с./ лв./км с ДДС- 30% - К3 </w:t>
      </w: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4. Цена за снегопочистване с лек снегорин / до 100 к.с./ лв./км. с ДДС – 10% - К4</w:t>
      </w: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 xml:space="preserve">5. Цена  за опесъчаване лв./км. с ДДС – 20% - К5 </w:t>
      </w: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6. Време за реакция (времето за реакция е времето за което участникът ще започне мероприятията по снегопочистването и опесъчаването след сигнал от Възложителя) - 20% - К6.</w:t>
      </w:r>
    </w:p>
    <w:p w:rsidR="00E23075" w:rsidRPr="00E23075" w:rsidRDefault="00E23075" w:rsidP="00E23075">
      <w:pPr>
        <w:pStyle w:val="a3"/>
        <w:ind w:firstLine="851"/>
        <w:jc w:val="both"/>
        <w:rPr>
          <w:rFonts w:ascii="Verdana" w:hAnsi="Verdana"/>
          <w:lang w:eastAsia="bg-BG"/>
        </w:rPr>
      </w:pPr>
    </w:p>
    <w:p w:rsidR="00E23075" w:rsidRPr="00E23075" w:rsidRDefault="00E23075" w:rsidP="00E23075">
      <w:pPr>
        <w:pStyle w:val="a3"/>
        <w:ind w:firstLine="851"/>
        <w:jc w:val="both"/>
        <w:rPr>
          <w:rFonts w:ascii="Verdana" w:hAnsi="Verdana"/>
          <w:b/>
          <w:lang w:eastAsia="bg-BG"/>
        </w:rPr>
      </w:pPr>
      <w:r w:rsidRPr="00E23075">
        <w:rPr>
          <w:rFonts w:ascii="Verdana" w:hAnsi="Verdana"/>
          <w:b/>
          <w:lang w:eastAsia="bg-BG"/>
        </w:rPr>
        <w:t>2. МЕТОДИКА  ЗА  ОЦЕНЯВАНЕ НА ОФЕРТИТЕ</w:t>
      </w:r>
    </w:p>
    <w:p w:rsidR="00E23075" w:rsidRPr="00E23075" w:rsidRDefault="00E23075" w:rsidP="00E23075">
      <w:pPr>
        <w:pStyle w:val="a3"/>
        <w:ind w:firstLine="851"/>
        <w:jc w:val="both"/>
        <w:rPr>
          <w:rFonts w:ascii="Verdana" w:hAnsi="Verdana"/>
          <w:lang w:eastAsia="bg-BG"/>
        </w:rPr>
      </w:pPr>
      <w:r w:rsidRPr="00E23075">
        <w:rPr>
          <w:rFonts w:ascii="Verdana" w:hAnsi="Verdana"/>
          <w:lang w:eastAsia="bg-BG"/>
        </w:rPr>
        <w:t xml:space="preserve">Настоящата методика определя условията и реда за оценяване на офертите. </w:t>
      </w:r>
    </w:p>
    <w:p w:rsidR="00E23075" w:rsidRPr="00E23075" w:rsidRDefault="00E23075" w:rsidP="00E23075">
      <w:pPr>
        <w:pStyle w:val="a3"/>
        <w:ind w:firstLine="851"/>
        <w:jc w:val="both"/>
        <w:rPr>
          <w:rFonts w:ascii="Verdana" w:hAnsi="Verdana"/>
          <w:lang w:eastAsia="bg-BG"/>
        </w:rPr>
      </w:pPr>
      <w:r w:rsidRPr="00E23075">
        <w:rPr>
          <w:rFonts w:ascii="Verdana" w:hAnsi="Verdana"/>
          <w:lang w:eastAsia="bg-BG"/>
        </w:rPr>
        <w:t>Оценката се извършва по посочените показатели и съответните им относителни тежести и съгласно комплексната оценка по следната формула:</w:t>
      </w:r>
    </w:p>
    <w:p w:rsidR="00E23075" w:rsidRPr="00E23075" w:rsidRDefault="00E23075" w:rsidP="00E23075">
      <w:pPr>
        <w:pStyle w:val="a3"/>
        <w:ind w:firstLine="851"/>
        <w:jc w:val="both"/>
        <w:rPr>
          <w:rFonts w:ascii="Verdana" w:hAnsi="Verdana"/>
          <w:b/>
          <w:lang w:eastAsia="bg-BG"/>
        </w:rPr>
      </w:pPr>
      <w:r w:rsidRPr="00E23075">
        <w:rPr>
          <w:rFonts w:ascii="Verdana" w:hAnsi="Verdana"/>
          <w:b/>
        </w:rPr>
        <w:t xml:space="preserve"> </w:t>
      </w:r>
      <w:r w:rsidRPr="00E23075">
        <w:rPr>
          <w:rFonts w:ascii="Verdana" w:hAnsi="Verdana"/>
          <w:b/>
          <w:lang w:eastAsia="bg-BG"/>
        </w:rPr>
        <w:t>К0бщ = К1+К2+К3+К4+К5+К6</w:t>
      </w:r>
    </w:p>
    <w:p w:rsidR="00E23075" w:rsidRPr="00E23075" w:rsidRDefault="00E23075" w:rsidP="00E23075">
      <w:pPr>
        <w:pStyle w:val="a3"/>
        <w:ind w:firstLine="851"/>
        <w:jc w:val="both"/>
        <w:rPr>
          <w:rFonts w:ascii="Verdana" w:eastAsia="Times New Roman" w:hAnsi="Verdana"/>
        </w:rPr>
      </w:pPr>
    </w:p>
    <w:p w:rsidR="00E23075" w:rsidRPr="00E23075" w:rsidRDefault="00E23075" w:rsidP="00E23075">
      <w:pPr>
        <w:pStyle w:val="a3"/>
        <w:ind w:firstLine="851"/>
        <w:jc w:val="both"/>
        <w:rPr>
          <w:rFonts w:ascii="Verdana" w:eastAsia="Times New Roman" w:hAnsi="Verdana"/>
          <w:b/>
        </w:rPr>
      </w:pPr>
      <w:r w:rsidRPr="00E23075">
        <w:rPr>
          <w:rFonts w:ascii="Verdana" w:eastAsia="Times New Roman" w:hAnsi="Verdana"/>
          <w:b/>
        </w:rPr>
        <w:t xml:space="preserve">3. ОПРЕДЕЛЯНЕ НА КОМПЛЕКСНАТА ОЦЕНКА: </w:t>
      </w:r>
    </w:p>
    <w:p w:rsidR="00E23075" w:rsidRPr="00E23075" w:rsidRDefault="00E23075" w:rsidP="00E23075">
      <w:pPr>
        <w:pStyle w:val="a3"/>
        <w:ind w:firstLine="851"/>
        <w:jc w:val="both"/>
        <w:rPr>
          <w:rFonts w:ascii="Verdana" w:eastAsia="Times New Roman" w:hAnsi="Verdana"/>
          <w:b/>
        </w:rPr>
      </w:pPr>
      <w:r w:rsidRPr="00E23075">
        <w:rPr>
          <w:rFonts w:ascii="Verdana" w:eastAsia="Times New Roman" w:hAnsi="Verdana"/>
          <w:b/>
        </w:rPr>
        <w:t>3.1. Изчисляване на К1 и Т1 по показателя цена за снегопочистване с роторен снегорин.</w:t>
      </w:r>
    </w:p>
    <w:p w:rsidR="00E23075" w:rsidRPr="00E23075" w:rsidRDefault="00E23075" w:rsidP="00E23075">
      <w:pPr>
        <w:pStyle w:val="a3"/>
        <w:ind w:firstLine="851"/>
        <w:jc w:val="both"/>
        <w:rPr>
          <w:rFonts w:ascii="Verdana" w:eastAsia="Times New Roman" w:hAnsi="Verdana"/>
        </w:rPr>
      </w:pPr>
      <w:r w:rsidRPr="00E23075">
        <w:rPr>
          <w:rFonts w:ascii="Verdana" w:eastAsia="Times New Roman" w:hAnsi="Verdana"/>
        </w:rPr>
        <w:t>Т1- броят точки, които всеки участник получава за своето предложение по този показател.</w:t>
      </w:r>
    </w:p>
    <w:p w:rsidR="00E23075" w:rsidRPr="00E23075" w:rsidRDefault="00E23075" w:rsidP="00E23075">
      <w:pPr>
        <w:pStyle w:val="a3"/>
        <w:ind w:firstLine="851"/>
        <w:jc w:val="both"/>
        <w:rPr>
          <w:rFonts w:ascii="Verdana" w:eastAsia="Times New Roman" w:hAnsi="Verdana"/>
        </w:rPr>
      </w:pPr>
      <w:r w:rsidRPr="00E23075">
        <w:rPr>
          <w:rFonts w:ascii="Verdana" w:eastAsia="Times New Roman" w:hAnsi="Verdana"/>
        </w:rPr>
        <w:t>Максималният брой-100 точки, получава офертата с предложена най-ниска цена. Точките на останалите участници се определят в съотношение към най-ниската предложена цена по следната формула:</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С </w:t>
      </w:r>
      <w:proofErr w:type="spellStart"/>
      <w:r w:rsidRPr="00E23075">
        <w:rPr>
          <w:rFonts w:ascii="Verdana" w:eastAsia="Times New Roman" w:hAnsi="Verdana" w:cs="Times New Roman"/>
        </w:rPr>
        <w:t>min</w:t>
      </w:r>
      <w:proofErr w:type="spellEnd"/>
      <w:r w:rsidRPr="00E23075">
        <w:rPr>
          <w:rFonts w:ascii="Verdana" w:eastAsia="Times New Roman" w:hAnsi="Verdana" w:cs="Times New Roman"/>
        </w:rPr>
        <w:t xml:space="preserve">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Т 1  = 100   х    -----------------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C n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където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“100” е максималните точки по показателя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Cmin</w:t>
      </w:r>
      <w:proofErr w:type="spellEnd"/>
      <w:r w:rsidRPr="00E23075">
        <w:rPr>
          <w:rFonts w:ascii="Verdana" w:eastAsia="Times New Roman" w:hAnsi="Verdana" w:cs="Times New Roman"/>
        </w:rPr>
        <w:t>.” е най-ниската предложена цена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Cn</w:t>
      </w:r>
      <w:proofErr w:type="spellEnd"/>
      <w:r w:rsidRPr="00E23075">
        <w:rPr>
          <w:rFonts w:ascii="Verdana" w:eastAsia="Times New Roman" w:hAnsi="Verdana" w:cs="Times New Roman"/>
        </w:rPr>
        <w:t>” е цената на n- я участник.</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К1=Т1 х 10%</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b/>
        </w:rPr>
      </w:pPr>
      <w:r w:rsidRPr="00E23075">
        <w:rPr>
          <w:rFonts w:ascii="Verdana" w:eastAsia="Times New Roman" w:hAnsi="Verdana" w:cs="Times New Roman"/>
          <w:b/>
        </w:rPr>
        <w:t>3.2. Изчисляване на К2 и Т2 по показателя цена за снегопочистване с автогрейдер Т2- броят точки, които всеки участник получава за своето предложение по този показател.</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Максималният брой-100 точки, получава офертата с предложена най-ниска цена. Точките на останалите участници се определят в съотношение към най-ниската предложена цена по следната формула:</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С </w:t>
      </w:r>
      <w:proofErr w:type="spellStart"/>
      <w:r w:rsidRPr="00E23075">
        <w:rPr>
          <w:rFonts w:ascii="Verdana" w:eastAsia="Times New Roman" w:hAnsi="Verdana" w:cs="Times New Roman"/>
        </w:rPr>
        <w:t>min</w:t>
      </w:r>
      <w:proofErr w:type="spellEnd"/>
      <w:r w:rsidRPr="00E23075">
        <w:rPr>
          <w:rFonts w:ascii="Verdana" w:eastAsia="Times New Roman" w:hAnsi="Verdana" w:cs="Times New Roman"/>
        </w:rPr>
        <w:t xml:space="preserve">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Т 2  = 100   х    -----------------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C n </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lastRenderedPageBreak/>
        <w:t>където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“100” е максималните точки по показателя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Cmin</w:t>
      </w:r>
      <w:proofErr w:type="spellEnd"/>
      <w:r w:rsidRPr="00E23075">
        <w:rPr>
          <w:rFonts w:ascii="Verdana" w:eastAsia="Times New Roman" w:hAnsi="Verdana" w:cs="Times New Roman"/>
        </w:rPr>
        <w:t>.” е най-ниската предложена цена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Cn</w:t>
      </w:r>
      <w:proofErr w:type="spellEnd"/>
      <w:r w:rsidRPr="00E23075">
        <w:rPr>
          <w:rFonts w:ascii="Verdana" w:eastAsia="Times New Roman" w:hAnsi="Verdana" w:cs="Times New Roman"/>
        </w:rPr>
        <w:t>” е цената на n- я участник.</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К2=Т2 х 10%</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b/>
        </w:rPr>
      </w:pPr>
      <w:r w:rsidRPr="00E23075">
        <w:rPr>
          <w:rFonts w:ascii="Verdana" w:eastAsia="Times New Roman" w:hAnsi="Verdana" w:cs="Times New Roman"/>
          <w:b/>
        </w:rPr>
        <w:t>3.3. Изчисляване на К3и Т3 по показателя цена за снегопочистване с тежък снегорин / над 100 к.с./.</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Максималният брой-100 точки, получава офертата с предложена най-ниска цена. Точките на останалите участници се определят в съотношение към най-ниската предложена цена по следната формула:</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С </w:t>
      </w:r>
      <w:proofErr w:type="spellStart"/>
      <w:r w:rsidRPr="00E23075">
        <w:rPr>
          <w:rFonts w:ascii="Verdana" w:eastAsia="Times New Roman" w:hAnsi="Verdana" w:cs="Times New Roman"/>
        </w:rPr>
        <w:t>min</w:t>
      </w:r>
      <w:proofErr w:type="spellEnd"/>
      <w:r w:rsidRPr="00E23075">
        <w:rPr>
          <w:rFonts w:ascii="Verdana" w:eastAsia="Times New Roman" w:hAnsi="Verdana" w:cs="Times New Roman"/>
        </w:rPr>
        <w:t xml:space="preserve">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Т 3  = 100   х    -----------------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C n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където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“100” е максималните точки по показателя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Cmin</w:t>
      </w:r>
      <w:proofErr w:type="spellEnd"/>
      <w:r w:rsidRPr="00E23075">
        <w:rPr>
          <w:rFonts w:ascii="Verdana" w:eastAsia="Times New Roman" w:hAnsi="Verdana" w:cs="Times New Roman"/>
        </w:rPr>
        <w:t>.” е най-ниската предложена цена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Cn</w:t>
      </w:r>
      <w:proofErr w:type="spellEnd"/>
      <w:r w:rsidRPr="00E23075">
        <w:rPr>
          <w:rFonts w:ascii="Verdana" w:eastAsia="Times New Roman" w:hAnsi="Verdana" w:cs="Times New Roman"/>
        </w:rPr>
        <w:t>” е цената на n- я участник.</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К3=Т3 х 30%</w:t>
      </w:r>
    </w:p>
    <w:p w:rsidR="00E23075" w:rsidRPr="00E23075" w:rsidRDefault="00E23075" w:rsidP="00E23075">
      <w:pPr>
        <w:spacing w:after="0" w:line="240" w:lineRule="auto"/>
        <w:ind w:firstLine="851"/>
        <w:jc w:val="both"/>
        <w:rPr>
          <w:rFonts w:ascii="Verdana" w:eastAsia="Times New Roman" w:hAnsi="Verdana" w:cs="Times New Roman"/>
          <w:b/>
        </w:rPr>
      </w:pPr>
    </w:p>
    <w:p w:rsidR="00E23075" w:rsidRPr="00E23075" w:rsidRDefault="00E23075" w:rsidP="00E23075">
      <w:pPr>
        <w:spacing w:after="0" w:line="240" w:lineRule="auto"/>
        <w:ind w:firstLine="851"/>
        <w:jc w:val="both"/>
        <w:rPr>
          <w:rFonts w:ascii="Verdana" w:eastAsia="Times New Roman" w:hAnsi="Verdana" w:cs="Times New Roman"/>
          <w:b/>
        </w:rPr>
      </w:pPr>
      <w:r w:rsidRPr="00E23075">
        <w:rPr>
          <w:rFonts w:ascii="Verdana" w:eastAsia="Times New Roman" w:hAnsi="Verdana" w:cs="Times New Roman"/>
          <w:b/>
        </w:rPr>
        <w:t>3.4.  Изчисляване на К4и Т4 по показателя цена за снегопочистване с лек снегорин / до 100 к.с./</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Максималният брой-100 точки, получава офертата с предложена най-ниска цена. Точките на останалите участници се определят в съотношение към най-ниската предложена цена по следната формула:</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С </w:t>
      </w:r>
      <w:proofErr w:type="spellStart"/>
      <w:r w:rsidRPr="00E23075">
        <w:rPr>
          <w:rFonts w:ascii="Verdana" w:eastAsia="Times New Roman" w:hAnsi="Verdana" w:cs="Times New Roman"/>
        </w:rPr>
        <w:t>min</w:t>
      </w:r>
      <w:proofErr w:type="spellEnd"/>
      <w:r w:rsidRPr="00E23075">
        <w:rPr>
          <w:rFonts w:ascii="Verdana" w:eastAsia="Times New Roman" w:hAnsi="Verdana" w:cs="Times New Roman"/>
        </w:rPr>
        <w:t xml:space="preserve">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Т 4  = 100   х    -----------------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C n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където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“100” е максималните точки по показателя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Cmin</w:t>
      </w:r>
      <w:proofErr w:type="spellEnd"/>
      <w:r w:rsidRPr="00E23075">
        <w:rPr>
          <w:rFonts w:ascii="Verdana" w:eastAsia="Times New Roman" w:hAnsi="Verdana" w:cs="Times New Roman"/>
        </w:rPr>
        <w:t>.” е най-ниската предложена цена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Cn</w:t>
      </w:r>
      <w:proofErr w:type="spellEnd"/>
      <w:r w:rsidRPr="00E23075">
        <w:rPr>
          <w:rFonts w:ascii="Verdana" w:eastAsia="Times New Roman" w:hAnsi="Verdana" w:cs="Times New Roman"/>
        </w:rPr>
        <w:t>” е цената на n- я участник.</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К4=Т4 х 10%</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b/>
        </w:rPr>
      </w:pPr>
      <w:r w:rsidRPr="00E23075">
        <w:rPr>
          <w:rFonts w:ascii="Verdana" w:eastAsia="Times New Roman" w:hAnsi="Verdana" w:cs="Times New Roman"/>
          <w:b/>
        </w:rPr>
        <w:t>3.5.  Изчисляване на К5и Т5 по показателя цена за опесъчаване.</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Максималният брой-100 точки, получава офертата с предложена най-ниска цена. Точките на останалите участници се определят в съотношение към най-ниската предложена цена по следната формула:</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С </w:t>
      </w:r>
      <w:proofErr w:type="spellStart"/>
      <w:r w:rsidRPr="00E23075">
        <w:rPr>
          <w:rFonts w:ascii="Verdana" w:eastAsia="Times New Roman" w:hAnsi="Verdana" w:cs="Times New Roman"/>
        </w:rPr>
        <w:t>min</w:t>
      </w:r>
      <w:proofErr w:type="spellEnd"/>
      <w:r w:rsidRPr="00E23075">
        <w:rPr>
          <w:rFonts w:ascii="Verdana" w:eastAsia="Times New Roman" w:hAnsi="Verdana" w:cs="Times New Roman"/>
        </w:rPr>
        <w:t xml:space="preserve">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Т 5 = 100   х    -----------------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C n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където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“100” е максималните точки по показателя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Cmin</w:t>
      </w:r>
      <w:proofErr w:type="spellEnd"/>
      <w:r w:rsidRPr="00E23075">
        <w:rPr>
          <w:rFonts w:ascii="Verdana" w:eastAsia="Times New Roman" w:hAnsi="Verdana" w:cs="Times New Roman"/>
        </w:rPr>
        <w:t>.” е най-ниската предложена цена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Cn</w:t>
      </w:r>
      <w:proofErr w:type="spellEnd"/>
      <w:r w:rsidRPr="00E23075">
        <w:rPr>
          <w:rFonts w:ascii="Verdana" w:eastAsia="Times New Roman" w:hAnsi="Verdana" w:cs="Times New Roman"/>
        </w:rPr>
        <w:t>” е цената на n- я участник.</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К5=Т5 х 20%</w:t>
      </w:r>
    </w:p>
    <w:p w:rsidR="00E23075" w:rsidRPr="00E23075" w:rsidRDefault="00E23075" w:rsidP="00E23075">
      <w:pPr>
        <w:spacing w:after="0" w:line="240" w:lineRule="auto"/>
        <w:ind w:firstLine="851"/>
        <w:jc w:val="both"/>
        <w:rPr>
          <w:rFonts w:ascii="Verdana" w:eastAsia="Times New Roman" w:hAnsi="Verdana" w:cs="Times New Roman"/>
        </w:rPr>
      </w:pPr>
    </w:p>
    <w:p w:rsidR="00E23075" w:rsidRPr="00E23075" w:rsidRDefault="00E23075" w:rsidP="00E23075">
      <w:pPr>
        <w:spacing w:after="0" w:line="240" w:lineRule="auto"/>
        <w:ind w:firstLine="851"/>
        <w:jc w:val="both"/>
        <w:rPr>
          <w:rFonts w:ascii="Verdana" w:eastAsia="Times New Roman" w:hAnsi="Verdana" w:cs="Times New Roman"/>
          <w:b/>
        </w:rPr>
      </w:pPr>
      <w:r w:rsidRPr="00E23075">
        <w:rPr>
          <w:rFonts w:ascii="Verdana" w:eastAsia="Times New Roman" w:hAnsi="Verdana" w:cs="Times New Roman"/>
          <w:b/>
        </w:rPr>
        <w:t>3.6.  Изчисляване на К6и Т6 по показателя време за реакция.</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Максималният брой-100 точки, получава офертата с предложено най-малко време за реакция. Точките на останалите участници се определят по следната формула:</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С </w:t>
      </w:r>
      <w:proofErr w:type="spellStart"/>
      <w:r w:rsidRPr="00E23075">
        <w:rPr>
          <w:rFonts w:ascii="Verdana" w:eastAsia="Times New Roman" w:hAnsi="Verdana" w:cs="Times New Roman"/>
        </w:rPr>
        <w:t>min</w:t>
      </w:r>
      <w:proofErr w:type="spellEnd"/>
      <w:r w:rsidRPr="00E23075">
        <w:rPr>
          <w:rFonts w:ascii="Verdana" w:eastAsia="Times New Roman" w:hAnsi="Verdana" w:cs="Times New Roman"/>
        </w:rPr>
        <w:t xml:space="preserve">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Т 6  = 100   х    -----------------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 xml:space="preserve">                                             C n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lastRenderedPageBreak/>
        <w:t>където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“100” е максималните точки по показателя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Cmin</w:t>
      </w:r>
      <w:proofErr w:type="spellEnd"/>
      <w:r w:rsidRPr="00E23075">
        <w:rPr>
          <w:rFonts w:ascii="Verdana" w:eastAsia="Times New Roman" w:hAnsi="Verdana" w:cs="Times New Roman"/>
        </w:rPr>
        <w:t>.” е най-малкото време за реакция ;</w:t>
      </w:r>
    </w:p>
    <w:p w:rsidR="00E23075" w:rsidRP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w:t>
      </w:r>
      <w:proofErr w:type="spellStart"/>
      <w:r w:rsidRPr="00E23075">
        <w:rPr>
          <w:rFonts w:ascii="Verdana" w:eastAsia="Times New Roman" w:hAnsi="Verdana" w:cs="Times New Roman"/>
        </w:rPr>
        <w:t>Cn</w:t>
      </w:r>
      <w:proofErr w:type="spellEnd"/>
      <w:r w:rsidRPr="00E23075">
        <w:rPr>
          <w:rFonts w:ascii="Verdana" w:eastAsia="Times New Roman" w:hAnsi="Verdana" w:cs="Times New Roman"/>
        </w:rPr>
        <w:t>” е време за реакция на n- я участник.</w:t>
      </w:r>
    </w:p>
    <w:p w:rsidR="000568FA" w:rsidRDefault="000568FA" w:rsidP="00E23075">
      <w:pPr>
        <w:spacing w:after="0" w:line="240" w:lineRule="auto"/>
        <w:ind w:firstLine="851"/>
        <w:jc w:val="both"/>
        <w:rPr>
          <w:rFonts w:ascii="Verdana" w:eastAsia="Times New Roman" w:hAnsi="Verdana" w:cs="Times New Roman"/>
        </w:rPr>
      </w:pPr>
    </w:p>
    <w:p w:rsidR="00E23075" w:rsidRDefault="00E23075" w:rsidP="00E23075">
      <w:pPr>
        <w:spacing w:after="0" w:line="240" w:lineRule="auto"/>
        <w:ind w:firstLine="851"/>
        <w:jc w:val="both"/>
        <w:rPr>
          <w:rFonts w:ascii="Verdana" w:eastAsia="Times New Roman" w:hAnsi="Verdana" w:cs="Times New Roman"/>
        </w:rPr>
      </w:pPr>
      <w:r w:rsidRPr="00E23075">
        <w:rPr>
          <w:rFonts w:ascii="Verdana" w:eastAsia="Times New Roman" w:hAnsi="Verdana" w:cs="Times New Roman"/>
        </w:rPr>
        <w:t>К6=Т6 х 20%</w:t>
      </w:r>
    </w:p>
    <w:p w:rsidR="00213102" w:rsidRPr="00213102" w:rsidRDefault="00213102" w:rsidP="00213102">
      <w:pPr>
        <w:tabs>
          <w:tab w:val="left" w:pos="1276"/>
        </w:tabs>
        <w:spacing w:before="120" w:after="0" w:line="240" w:lineRule="auto"/>
        <w:ind w:firstLine="851"/>
        <w:jc w:val="both"/>
        <w:rPr>
          <w:rFonts w:ascii="Verdana" w:eastAsia="Calibri" w:hAnsi="Verdana" w:cs="Times New Roman"/>
          <w:bCs/>
          <w:lang w:eastAsia="bg-BG"/>
        </w:rPr>
      </w:pPr>
      <w:r w:rsidRPr="00213102">
        <w:rPr>
          <w:rFonts w:ascii="Verdana" w:eastAsia="Calibri" w:hAnsi="Verdana" w:cs="Times New Roman"/>
          <w:lang w:eastAsia="bg-BG"/>
        </w:rPr>
        <w:t xml:space="preserve">Комплексната оценка на всяка Оферта се изчислява от Комисията за разглеждане, оценка и класиране на </w:t>
      </w:r>
      <w:r>
        <w:rPr>
          <w:rFonts w:ascii="Verdana" w:eastAsia="Calibri" w:hAnsi="Verdana" w:cs="Times New Roman"/>
          <w:lang w:eastAsia="bg-BG"/>
        </w:rPr>
        <w:t>о</w:t>
      </w:r>
      <w:r w:rsidRPr="00213102">
        <w:rPr>
          <w:rFonts w:ascii="Verdana" w:eastAsia="Calibri" w:hAnsi="Verdana" w:cs="Times New Roman"/>
          <w:lang w:eastAsia="bg-BG"/>
        </w:rPr>
        <w:t>фертите с точност до втория знак след десетичната запетая. Дробни числа, които могат да се получат при прилагане на формулата за из</w:t>
      </w:r>
      <w:r>
        <w:rPr>
          <w:rFonts w:ascii="Verdana" w:eastAsia="Calibri" w:hAnsi="Verdana" w:cs="Times New Roman"/>
          <w:lang w:eastAsia="bg-BG"/>
        </w:rPr>
        <w:t>числяване на комплексната оценка</w:t>
      </w:r>
      <w:r w:rsidRPr="00213102">
        <w:rPr>
          <w:rFonts w:ascii="Verdana" w:eastAsia="Calibri" w:hAnsi="Verdana" w:cs="Times New Roman"/>
          <w:lang w:eastAsia="bg-BG"/>
        </w:rPr>
        <w:t>, се закръглят към втория знак след десетичната запетая.</w:t>
      </w:r>
    </w:p>
    <w:p w:rsidR="00213102" w:rsidRPr="00213102" w:rsidRDefault="00213102" w:rsidP="00213102">
      <w:pPr>
        <w:spacing w:after="12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Класирането на участниците се извършва по низходящ ред на получената комплексна оценка като на първо място се класира участникът, който е получил най-висока оценка на офертата. </w:t>
      </w:r>
    </w:p>
    <w:p w:rsidR="00213102" w:rsidRPr="00213102" w:rsidRDefault="00213102" w:rsidP="00213102">
      <w:pPr>
        <w:tabs>
          <w:tab w:val="left" w:pos="1276"/>
        </w:tabs>
        <w:spacing w:before="120" w:after="0" w:line="240" w:lineRule="auto"/>
        <w:ind w:firstLine="851"/>
        <w:jc w:val="both"/>
        <w:rPr>
          <w:rFonts w:ascii="Verdana" w:eastAsia="Calibri" w:hAnsi="Verdana" w:cs="Times New Roman"/>
          <w:lang w:eastAsia="bg-BG"/>
        </w:rPr>
      </w:pPr>
      <w:r w:rsidRPr="00213102">
        <w:rPr>
          <w:rFonts w:ascii="Verdana" w:eastAsia="Calibri" w:hAnsi="Verdana" w:cs="Times New Roman"/>
          <w:lang w:eastAsia="bg-BG"/>
        </w:rPr>
        <w:t>Участникът е отговорен за евентуално допуснати грешки или пропуски в изчисленията на предложените от него цени. При констатиране технически грешки, включително и аритметични такива, участникът се отстранява от участие в процедурата.</w:t>
      </w:r>
    </w:p>
    <w:p w:rsidR="00213102" w:rsidRPr="00213102" w:rsidRDefault="00213102" w:rsidP="00213102">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b/>
          <w:iCs/>
          <w:spacing w:val="-3"/>
          <w:lang w:eastAsia="bg-BG"/>
        </w:rPr>
        <w:t>РАЗДЕЛ IV.</w:t>
      </w:r>
    </w:p>
    <w:p w:rsidR="00213102" w:rsidRPr="00213102" w:rsidRDefault="00213102" w:rsidP="00213102">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b/>
          <w:iCs/>
          <w:spacing w:val="-3"/>
          <w:lang w:eastAsia="bg-BG"/>
        </w:rPr>
        <w:t>ЗАЯВЯВАНЕ НА УЧАСТИЕ И СЪДЪРЖАНИЕ НА ОФЕРТИТЕ</w:t>
      </w:r>
    </w:p>
    <w:p w:rsidR="00213102" w:rsidRPr="00213102" w:rsidRDefault="00213102" w:rsidP="00213102">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b/>
          <w:iCs/>
          <w:spacing w:val="-3"/>
          <w:lang w:eastAsia="bg-BG"/>
        </w:rPr>
        <w:t>1. ПОДГОТОВКА НА ОФЕРТАТА. ОБЩИ ПОЛОЖЕНИЯ</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w:t>
      </w:r>
      <w:r w:rsidRPr="00213102">
        <w:rPr>
          <w:rFonts w:ascii="Verdana" w:eastAsia="Calibri" w:hAnsi="Verdana" w:cs="Times New Roman"/>
        </w:rPr>
        <w:t xml:space="preserve"> Участниците могат да подават само по една оферта за участие.</w:t>
      </w:r>
    </w:p>
    <w:p w:rsidR="00213102" w:rsidRPr="00213102" w:rsidRDefault="00213102" w:rsidP="00213102">
      <w:pPr>
        <w:spacing w:after="0" w:line="240" w:lineRule="auto"/>
        <w:ind w:firstLine="851"/>
        <w:jc w:val="both"/>
        <w:rPr>
          <w:rFonts w:ascii="Verdana" w:eastAsia="Calibri" w:hAnsi="Verdana" w:cs="Times New Roman"/>
          <w:b/>
        </w:rPr>
      </w:pPr>
      <w:r w:rsidRPr="00213102">
        <w:rPr>
          <w:rFonts w:ascii="Verdana" w:eastAsia="Calibri" w:hAnsi="Verdana" w:cs="Times New Roman"/>
          <w:b/>
        </w:rPr>
        <w:t>1.2. Не се допуска</w:t>
      </w:r>
      <w:r w:rsidRPr="00213102">
        <w:rPr>
          <w:rFonts w:ascii="Verdana" w:eastAsia="Calibri" w:hAnsi="Verdana" w:cs="Times New Roman"/>
        </w:rPr>
        <w:t xml:space="preserve"> представянето на варианти в офертата.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1.3.</w:t>
      </w:r>
      <w:r w:rsidRPr="00213102">
        <w:rPr>
          <w:rFonts w:ascii="Verdana" w:eastAsia="Times New Roman" w:hAnsi="Verdana" w:cs="Times New Roman"/>
          <w:lang w:eastAsia="bg-BG"/>
        </w:rPr>
        <w:t xml:space="preserve"> Офертата се подава на български език в един оригинал. Разходите, свързани с изготвянето и подаването на офертата са за сметка на участника.</w:t>
      </w:r>
    </w:p>
    <w:p w:rsidR="00213102" w:rsidRPr="00213102" w:rsidRDefault="00213102" w:rsidP="00213102">
      <w:pPr>
        <w:tabs>
          <w:tab w:val="left" w:pos="-600"/>
        </w:tabs>
        <w:spacing w:after="0" w:line="240" w:lineRule="auto"/>
        <w:ind w:firstLine="851"/>
        <w:jc w:val="both"/>
        <w:rPr>
          <w:rFonts w:ascii="Verdana" w:eastAsia="Calibri" w:hAnsi="Verdana" w:cs="Times New Roman"/>
        </w:rPr>
      </w:pPr>
      <w:r w:rsidRPr="00213102">
        <w:rPr>
          <w:rFonts w:ascii="Verdana" w:eastAsia="Calibri" w:hAnsi="Verdana" w:cs="Times New Roman"/>
          <w:b/>
        </w:rPr>
        <w:t>1.4.</w:t>
      </w:r>
      <w:r w:rsidRPr="00213102">
        <w:rPr>
          <w:rFonts w:ascii="Verdana" w:eastAsia="Calibri" w:hAnsi="Verdana" w:cs="Times New Roman"/>
        </w:rPr>
        <w:t xml:space="preserve"> До изтичане на срока за подаване на офертите, всеки участник може да промени, допълни или оттегли офертата си.</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1.5.</w:t>
      </w:r>
      <w:r w:rsidRPr="00213102">
        <w:rPr>
          <w:rFonts w:ascii="Verdana" w:eastAsia="Calibri" w:hAnsi="Verdana" w:cs="Times New Roman"/>
        </w:rPr>
        <w:t xml:space="preserve"> Всички документи, съдържащи се в офертата, се представят на български език, без корекции и поправки и се подписват от законно представляващия участника или от надлежно упълномощено/и лице/а. Изискуемите документи, които обективират лично изявление на конкретно лице представляващо участника не могат да се подписват и представят от пълномощник.</w:t>
      </w:r>
    </w:p>
    <w:p w:rsidR="00213102" w:rsidRPr="00213102" w:rsidRDefault="00213102" w:rsidP="00213102">
      <w:pPr>
        <w:spacing w:after="0" w:line="240" w:lineRule="auto"/>
        <w:ind w:firstLine="851"/>
        <w:jc w:val="both"/>
        <w:rPr>
          <w:rFonts w:ascii="Verdana" w:eastAsia="Calibri" w:hAnsi="Verdana" w:cs="Times New Roman"/>
          <w:i/>
        </w:rPr>
      </w:pPr>
      <w:r w:rsidRPr="00213102">
        <w:rPr>
          <w:rFonts w:ascii="Verdana" w:eastAsia="Calibri" w:hAnsi="Verdana" w:cs="Times New Roman"/>
          <w:b/>
        </w:rPr>
        <w:t>1.6.</w:t>
      </w:r>
      <w:r w:rsidRPr="00213102">
        <w:rPr>
          <w:rFonts w:ascii="Verdana" w:eastAsia="Calibri" w:hAnsi="Verdana" w:cs="Times New Roman"/>
        </w:rPr>
        <w:t xml:space="preserve"> Всички копия на документи, съдържащи се в офертата, следва да бъдат заверени с гриф „Вярно с оригинала” и подпис на правоимащото лице.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1.7.</w:t>
      </w:r>
      <w:r w:rsidRPr="00213102">
        <w:rPr>
          <w:rFonts w:ascii="Verdana" w:eastAsia="Calibri" w:hAnsi="Verdana" w:cs="Times New Roman"/>
        </w:rPr>
        <w:t xml:space="preserve"> Съгласно чл. 102, ал. 1 от ЗОП, участниците могат да посочат в офертите си информация, която смятат за конфиденциална във връзка с наличието на търговска тайна. В тези случаи в офертата се прилага декларация за конфиденциалност и информацията няма да бъде разкривана от възложителя. Участниците следва да имат предвид, че не могат да се позовават на конфиденциалност по отношение на предложенията от офертите им, които подлежат на оценка.</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1.8.</w:t>
      </w:r>
      <w:r w:rsidRPr="00213102">
        <w:rPr>
          <w:rFonts w:ascii="Verdana" w:eastAsia="Calibri" w:hAnsi="Verdana" w:cs="Times New Roman"/>
        </w:rPr>
        <w:t xml:space="preserve"> При изготвянето на офертите, участниците следва да спазват всички задължения, свързани с данъци и осигуровки, опазване на околната среда, закрила на заетостта и условията на труд, които са приложими към изпълнението на настоящата поръчка.</w:t>
      </w:r>
    </w:p>
    <w:p w:rsidR="00213102" w:rsidRPr="00213102" w:rsidRDefault="00213102" w:rsidP="00213102">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b/>
          <w:iCs/>
          <w:spacing w:val="-3"/>
          <w:lang w:eastAsia="bg-BG"/>
        </w:rPr>
        <w:t>2. СРОК НА ВАЛИДНОСТ НА ОФЕРТАТА</w:t>
      </w:r>
    </w:p>
    <w:p w:rsidR="00213102" w:rsidRPr="00213102" w:rsidRDefault="00213102" w:rsidP="00213102">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2.1.</w:t>
      </w:r>
      <w:r w:rsidRPr="00213102">
        <w:rPr>
          <w:rFonts w:ascii="Verdana" w:eastAsia="Calibri" w:hAnsi="Verdana" w:cs="Times New Roman"/>
        </w:rPr>
        <w:t xml:space="preserve"> Срокът на валидност на офертите не може да бъде по-кратък от </w:t>
      </w:r>
      <w:r w:rsidRPr="00213102">
        <w:rPr>
          <w:rFonts w:ascii="Verdana" w:eastAsia="Calibri" w:hAnsi="Verdana" w:cs="Times New Roman"/>
          <w:b/>
        </w:rPr>
        <w:t>180/сто и осемдесет / дни</w:t>
      </w:r>
      <w:r w:rsidRPr="00213102">
        <w:rPr>
          <w:rFonts w:ascii="Verdana" w:eastAsia="Calibri" w:hAnsi="Verdana" w:cs="Times New Roman"/>
        </w:rPr>
        <w:t>, считано от датата на подаване на офертата.</w:t>
      </w:r>
    </w:p>
    <w:p w:rsidR="00213102" w:rsidRPr="00213102" w:rsidRDefault="00213102" w:rsidP="00213102">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2.2.</w:t>
      </w:r>
      <w:r w:rsidRPr="00213102">
        <w:rPr>
          <w:rFonts w:ascii="Verdana" w:eastAsia="Calibri" w:hAnsi="Verdana" w:cs="Times New Roman"/>
        </w:rPr>
        <w:t xml:space="preserve"> Срокът на валидност на офертите е времето, през което участниците са обвързани с условията на представените от тях оферти.</w:t>
      </w:r>
    </w:p>
    <w:p w:rsidR="00213102" w:rsidRPr="00213102" w:rsidRDefault="00213102" w:rsidP="00213102">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2.3.</w:t>
      </w:r>
      <w:r w:rsidRPr="00213102">
        <w:rPr>
          <w:rFonts w:ascii="Verdana" w:eastAsia="Calibri" w:hAnsi="Verdana" w:cs="Times New Roman"/>
        </w:rPr>
        <w:t xml:space="preserve"> Участникът ще бъде отстранен от участие в процедурата, ако предложи по – кратък срок на валидност на офертата от посочения в т. 2.1. </w:t>
      </w:r>
    </w:p>
    <w:p w:rsidR="00213102" w:rsidRPr="00213102" w:rsidRDefault="00213102" w:rsidP="00213102">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2.4.</w:t>
      </w:r>
      <w:r w:rsidRPr="00213102">
        <w:rPr>
          <w:rFonts w:ascii="Verdana" w:eastAsia="Calibri" w:hAnsi="Verdana" w:cs="Times New Roman"/>
        </w:rPr>
        <w:t xml:space="preserve"> В случай, че по време на процедурата срока на валидност на офертите изтече Възложителят кани участниците да го удължат. Участник, който след покана </w:t>
      </w:r>
      <w:r w:rsidRPr="00213102">
        <w:rPr>
          <w:rFonts w:ascii="Verdana" w:eastAsia="Calibri" w:hAnsi="Verdana" w:cs="Times New Roman"/>
        </w:rPr>
        <w:lastRenderedPageBreak/>
        <w:t>и в определения в нея срок не удължи срока на валидност на офертата си, се отстранява от участие.</w:t>
      </w:r>
    </w:p>
    <w:p w:rsidR="00213102" w:rsidRPr="00213102" w:rsidRDefault="00213102" w:rsidP="00213102">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b/>
          <w:iCs/>
          <w:spacing w:val="-3"/>
          <w:lang w:eastAsia="bg-BG"/>
        </w:rPr>
        <w:t>3. СЪДЪРЖАНИЕ НА ОФЕРТАТА</w:t>
      </w:r>
    </w:p>
    <w:p w:rsidR="00213102" w:rsidRPr="00213102" w:rsidRDefault="00213102" w:rsidP="00213102">
      <w:pPr>
        <w:widowControl w:val="0"/>
        <w:shd w:val="clear" w:color="auto" w:fill="FFFFFF"/>
        <w:tabs>
          <w:tab w:val="left" w:pos="1339"/>
        </w:tabs>
        <w:spacing w:after="0" w:line="240" w:lineRule="auto"/>
        <w:ind w:firstLine="851"/>
        <w:jc w:val="both"/>
        <w:rPr>
          <w:rFonts w:ascii="Verdana" w:eastAsia="Times New Roman" w:hAnsi="Verdana" w:cs="Times New Roman"/>
          <w:spacing w:val="-3"/>
          <w:lang w:eastAsia="bg-BG"/>
        </w:rPr>
      </w:pPr>
      <w:r w:rsidRPr="00213102">
        <w:rPr>
          <w:rFonts w:ascii="Verdana" w:eastAsia="Times New Roman" w:hAnsi="Verdana" w:cs="Times New Roman"/>
          <w:b/>
          <w:spacing w:val="-3"/>
          <w:lang w:eastAsia="bg-BG"/>
        </w:rPr>
        <w:t>Участниците могат да подават оферта за една или за повече обособени позиции.</w:t>
      </w:r>
    </w:p>
    <w:p w:rsidR="00213102" w:rsidRPr="00213102" w:rsidRDefault="00213102" w:rsidP="00213102">
      <w:pPr>
        <w:widowControl w:val="0"/>
        <w:shd w:val="clear" w:color="auto" w:fill="FFFFFF"/>
        <w:tabs>
          <w:tab w:val="left" w:pos="1339"/>
        </w:tabs>
        <w:spacing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spacing w:val="-3"/>
          <w:lang w:eastAsia="bg-BG"/>
        </w:rPr>
        <w:t>Документите, свързани с участието в процедурата, се представят в запечатана, непрозрачна опаковка. Опаковката по предходното изречение трябва да съдържа: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3.1</w:t>
      </w:r>
      <w:r w:rsidRPr="00213102">
        <w:rPr>
          <w:rFonts w:ascii="Verdana" w:eastAsia="Times New Roman" w:hAnsi="Verdana" w:cs="Times New Roman"/>
          <w:b/>
          <w:bCs/>
          <w:lang w:eastAsia="bg-BG"/>
        </w:rPr>
        <w:t>. Опис на представените документи</w:t>
      </w:r>
      <w:r w:rsidRPr="00213102">
        <w:rPr>
          <w:rFonts w:ascii="Verdana" w:eastAsia="Times New Roman" w:hAnsi="Verdana" w:cs="Times New Roman"/>
          <w:bCs/>
          <w:lang w:eastAsia="bg-BG"/>
        </w:rPr>
        <w:t xml:space="preserve">, съдържащи се в опаковката, подписан от </w:t>
      </w:r>
      <w:r w:rsidRPr="00213102">
        <w:rPr>
          <w:rFonts w:ascii="Verdana" w:eastAsia="Times New Roman" w:hAnsi="Verdana" w:cs="Times New Roman"/>
          <w:lang w:eastAsia="bg-BG"/>
        </w:rPr>
        <w:t>участника (в оригинал) или от изрично упълномощен негов представител – Образец № 1;</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 xml:space="preserve">3.2. </w:t>
      </w:r>
      <w:r w:rsidRPr="00213102">
        <w:rPr>
          <w:rFonts w:ascii="Verdana" w:eastAsia="Times New Roman" w:hAnsi="Verdana" w:cs="Times New Roman"/>
          <w:lang w:eastAsia="bg-BG"/>
        </w:rPr>
        <w:t>ЕЕДОП /Образец 2/ във формат *.</w:t>
      </w:r>
      <w:proofErr w:type="spellStart"/>
      <w:r w:rsidRPr="00213102">
        <w:rPr>
          <w:rFonts w:ascii="Verdana" w:eastAsia="Times New Roman" w:hAnsi="Verdana" w:cs="Times New Roman"/>
          <w:lang w:eastAsia="bg-BG"/>
        </w:rPr>
        <w:t>docx</w:t>
      </w:r>
      <w:proofErr w:type="spellEnd"/>
      <w:r w:rsidRPr="00213102">
        <w:rPr>
          <w:rFonts w:ascii="Verdana" w:eastAsia="Times New Roman" w:hAnsi="Verdana" w:cs="Times New Roman"/>
          <w:lang w:eastAsia="bg-BG"/>
        </w:rPr>
        <w:t xml:space="preserve"> или еЕЕДОП - във формат "espd-request.xml"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 задължително в електронен вид.</w:t>
      </w:r>
      <w:r w:rsidRPr="00213102">
        <w:rPr>
          <w:rFonts w:ascii="Verdana" w:eastAsia="Times New Roman" w:hAnsi="Verdana" w:cs="Times New Roman"/>
          <w:lang w:eastAsia="bg-BG"/>
        </w:rPr>
        <w:tab/>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Единен европейски документ за обществени поръчки (ЕЕДОП), който се представя от всеки икономически оператор (участник, подизпълнител, член на обединение) и се подписва от всички задължени лица по чл. 40 от ППЗОП.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Съгласно чл. 67, ал. 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се представя задължително в електронен вид - еЕЕДОП.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Указания за попълване и представяне на ЕЕДОП - във формат *,</w:t>
      </w:r>
      <w:proofErr w:type="spellStart"/>
      <w:r w:rsidRPr="00213102">
        <w:rPr>
          <w:rFonts w:ascii="Verdana" w:eastAsia="Times New Roman" w:hAnsi="Verdana" w:cs="Times New Roman"/>
          <w:lang w:eastAsia="bg-BG"/>
        </w:rPr>
        <w:t>docx</w:t>
      </w:r>
      <w:proofErr w:type="spellEnd"/>
      <w:r w:rsidRPr="00213102">
        <w:rPr>
          <w:rFonts w:ascii="Verdana" w:eastAsia="Times New Roman" w:hAnsi="Verdana" w:cs="Times New Roman"/>
          <w:lang w:eastAsia="bg-BG"/>
        </w:rPr>
        <w:t xml:space="preserve"> или еЕЕДОП - във формат "espd-request.xml":</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ЕЕДОП се представя по стандартен образец, утвърден с Регламент за изпълнение (ЕС) 2016/7 на Комисията от 05.01.2016 г. Считано от 01.04.2018 г. ЕЕДОП се подава задължително в електронен вид.</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Един от възможните начини за предоставяне на ЕЕДОП в електронен вид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В случаите, когато ЕЕДОП е попълнен през системата за еЕЕДОП, при предоставянето му, с електронен подпис следва да бъде подписана версията в PDF формат.</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Подготовка на ЕЕДОП чрез системата за електронен ЕЕДОП: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Електронен ЕЕДОП (еЕЕДОП) се подготвя чрез използване на осигурената от Европейската Комисия безплатна услуга - информационна система за еЕЕДОП.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дава възможност и за повторно използване на вече генериран еЕЕДОП.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Системата може да се достъпи чрез Портала за обществени поръчки, секция РОП и</w:t>
      </w:r>
      <w:r w:rsidRPr="00213102">
        <w:rPr>
          <w:rFonts w:ascii="Verdana" w:eastAsia="Times New Roman" w:hAnsi="Verdana" w:cs="Times New Roman"/>
          <w:lang w:eastAsia="bg-BG"/>
        </w:rPr>
        <w:tab/>
        <w:t xml:space="preserve">е-услуги/Електронни услуги на Европейската комисия, както и директно на адрес: </w:t>
      </w:r>
      <w:hyperlink r:id="rId8" w:history="1">
        <w:r w:rsidRPr="00213102">
          <w:rPr>
            <w:rFonts w:ascii="Verdana" w:eastAsia="Times New Roman" w:hAnsi="Verdana" w:cs="Times New Roman"/>
            <w:color w:val="0000FF"/>
            <w:u w:val="single"/>
            <w:lang w:eastAsia="bg-BG"/>
          </w:rPr>
          <w:t>https://ec.europa.eu/tools/espd</w:t>
        </w:r>
      </w:hyperlink>
      <w:r w:rsidRPr="00213102">
        <w:rPr>
          <w:rFonts w:ascii="Verdana" w:eastAsia="Times New Roman" w:hAnsi="Verdana" w:cs="Times New Roman"/>
          <w:lang w:eastAsia="bg-BG"/>
        </w:rPr>
        <w:t xml:space="preserve"> </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Към настоящата документация се предоставя електронен образец на ЕЕДОП (еЕЕДОП) - файл, който е предназначен за използване в електронната система за еЕЕДОП. За да попълните предоставения образец на еЕЕДОП е необходимо да преминете през следните стъпки: </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а: В приложените към документацията образци ще намерите файл - "espd-request.xml", който трябва да съхранете на компютъра си.</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lastRenderedPageBreak/>
        <w:t xml:space="preserve">б: Отворете интернет страницата на системата за еЕЕДОП и изберете български език. </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в: В долната част на отворилата се страницата под въпроса "Вие сте ?" маркирайте "Икономически оператор"</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г: В новопоявилото се поле "Искате да:" маркирайте "Заредите файл ЕЕДОП"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д: В </w:t>
      </w:r>
      <w:proofErr w:type="spellStart"/>
      <w:r w:rsidRPr="00213102">
        <w:rPr>
          <w:rFonts w:ascii="Verdana" w:eastAsia="Times New Roman" w:hAnsi="Verdana" w:cs="Times New Roman"/>
          <w:lang w:eastAsia="bg-BG"/>
        </w:rPr>
        <w:t>новопоялвилото</w:t>
      </w:r>
      <w:proofErr w:type="spellEnd"/>
      <w:r w:rsidRPr="00213102">
        <w:rPr>
          <w:rFonts w:ascii="Verdana" w:eastAsia="Times New Roman" w:hAnsi="Verdana" w:cs="Times New Roman"/>
          <w:lang w:eastAsia="bg-BG"/>
        </w:rPr>
        <w:t xml:space="preserve"> се поле "Качите документ" натиснете бутона "Избор на файл", след което намерете и изберете файла, който запазихте на компютъра си в стъпка „а".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е: В новопоявилото се поле изберете мястото на дейност на вашето предприятие и натиснете бутона "Напред"</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ж: Ще се зареди еЕЕДОП, който можете да започнете да попълвате онлайн. След попълване на всеки раздел се преминава към следващия чрез натискане на бутона "Напред". Когато попълните целия документ, на последната му страница ще се появи бутон "Преглед", чрез натискането на който се зарежда целят попълнен еЕЕДОП.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з: След като се е заредил целият еЕЕДОП, в края на документа се появява бутон "Изтегляне като", чрез натискането на който се появяват опциите за изтегляне на документа. Препоръчително е да съхраните и двата формата на компютъра си, за да можете да се възползвате от повторно редактиране на документа.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и: Изтегления *.pdf файл се подписва електронно от всички задължени лица и се предоставя в електронен вид към документите за участие в процедурата.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Подготовка на ЕЕДОП чрез използване на образеца във формат *.</w:t>
      </w:r>
      <w:proofErr w:type="spellStart"/>
      <w:r w:rsidRPr="00213102">
        <w:rPr>
          <w:rFonts w:ascii="Verdana" w:eastAsia="Times New Roman" w:hAnsi="Verdana" w:cs="Times New Roman"/>
          <w:lang w:eastAsia="bg-BG"/>
        </w:rPr>
        <w:t>docx</w:t>
      </w:r>
      <w:proofErr w:type="spellEnd"/>
      <w:r w:rsidRPr="00213102">
        <w:rPr>
          <w:rFonts w:ascii="Verdana" w:eastAsia="Times New Roman" w:hAnsi="Verdana" w:cs="Times New Roman"/>
          <w:lang w:eastAsia="bg-BG"/>
        </w:rPr>
        <w:t>:</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Към настоящата документация се предоставя образец /Образец 2/ на ЕЕДОП във формат *.</w:t>
      </w:r>
      <w:proofErr w:type="spellStart"/>
      <w:r w:rsidRPr="00213102">
        <w:rPr>
          <w:rFonts w:ascii="Verdana" w:eastAsia="Times New Roman" w:hAnsi="Verdana" w:cs="Times New Roman"/>
          <w:lang w:eastAsia="bg-BG"/>
        </w:rPr>
        <w:t>docx</w:t>
      </w:r>
      <w:proofErr w:type="spellEnd"/>
      <w:r w:rsidRPr="00213102">
        <w:rPr>
          <w:rFonts w:ascii="Verdana" w:eastAsia="Times New Roman" w:hAnsi="Verdana" w:cs="Times New Roman"/>
          <w:lang w:eastAsia="bg-BG"/>
        </w:rPr>
        <w:t>, който може да бъде попълнен и подписан с електронен подпис. След попълване на образеца същият се подписва електронно от всички задължени лица и се предоставя в електронен вид към документите за участие в процедурата.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 Подробни указания за начина на създаване и предоставяне на Единен европейски документ за обществени поръчки (ЕЕДОП) в електронен вид - еЕЕДОП се съдържат в Методическо указание с изх. № МУ-4/02.03.2018 г. на Изпълнителния директор на Агенция по обществени поръчки на адрес: </w:t>
      </w:r>
      <w:hyperlink r:id="rId9" w:history="1">
        <w:r w:rsidRPr="00213102">
          <w:rPr>
            <w:rFonts w:ascii="Verdana" w:eastAsia="Times New Roman" w:hAnsi="Verdana" w:cs="Times New Roman"/>
            <w:color w:val="0000FF"/>
            <w:u w:val="single"/>
            <w:lang w:eastAsia="bg-BG"/>
          </w:rPr>
          <w:t>http://www.aop.bg/fckedit2/user/File/bg/practika/MU4_2018.pdf</w:t>
        </w:r>
      </w:hyperlink>
      <w:r w:rsidRPr="00213102">
        <w:rPr>
          <w:rFonts w:ascii="Verdana" w:eastAsia="Times New Roman" w:hAnsi="Verdana" w:cs="Times New Roman"/>
          <w:lang w:eastAsia="bg-BG"/>
        </w:rPr>
        <w:t xml:space="preserve"> </w:t>
      </w:r>
    </w:p>
    <w:p w:rsidR="00213102" w:rsidRPr="00213102" w:rsidRDefault="00213102" w:rsidP="00213102">
      <w:pPr>
        <w:spacing w:after="0" w:line="240" w:lineRule="auto"/>
        <w:ind w:firstLine="851"/>
        <w:jc w:val="both"/>
        <w:rPr>
          <w:rFonts w:ascii="Verdana" w:eastAsia="Times New Roman" w:hAnsi="Verdana" w:cs="Times New Roman"/>
          <w:lang w:eastAsia="bg-BG"/>
        </w:rPr>
      </w:pP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3.3.</w:t>
      </w:r>
      <w:r w:rsidRPr="00213102">
        <w:rPr>
          <w:rFonts w:ascii="Verdana" w:eastAsia="Calibri" w:hAnsi="Verdana" w:cs="Times New Roman"/>
        </w:rPr>
        <w:t xml:space="preserve"> </w:t>
      </w:r>
      <w:r w:rsidRPr="00213102">
        <w:rPr>
          <w:rFonts w:ascii="Verdana" w:eastAsia="Calibri" w:hAnsi="Verdana" w:cs="Times New Roman"/>
          <w:b/>
        </w:rPr>
        <w:t>Документи за доказване на предприетите мерки за надеждност</w:t>
      </w:r>
      <w:r w:rsidRPr="00213102">
        <w:rPr>
          <w:rFonts w:ascii="Verdana" w:eastAsia="Calibri" w:hAnsi="Verdana" w:cs="Times New Roman"/>
        </w:rPr>
        <w:t>, когато е приложимо;</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3.4.</w:t>
      </w:r>
      <w:r w:rsidRPr="00213102">
        <w:rPr>
          <w:rFonts w:ascii="Verdana" w:eastAsia="Calibri" w:hAnsi="Verdana" w:cs="Times New Roman"/>
        </w:rPr>
        <w:t xml:space="preserve"> Когато участникът е обединение, което не е юридическо лице, се представя </w:t>
      </w:r>
      <w:r w:rsidRPr="00213102">
        <w:rPr>
          <w:rFonts w:ascii="Verdana" w:eastAsia="Calibri" w:hAnsi="Verdana" w:cs="Times New Roman"/>
          <w:b/>
        </w:rPr>
        <w:t>копие от документ (учредителния акт, споразумение и/или друг приложим документ)</w:t>
      </w:r>
      <w:r w:rsidRPr="00213102">
        <w:rPr>
          <w:rFonts w:ascii="Verdana" w:eastAsia="Calibri" w:hAnsi="Verdana" w:cs="Times New Roman"/>
        </w:rPr>
        <w:t>, от който да е видно правното основание за създаване на обединението, както и следната информация във връзка с конкретната обществена поръчка: определяне на партньор, който да представлява обединението за целите на обществената поръчка; уговаряне на солидарна отговорност, когато такава не е предвидена съгласно приложимото законодателство;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w:t>
      </w:r>
      <w:r w:rsidRPr="00213102">
        <w:rPr>
          <w:rFonts w:ascii="Verdana" w:eastAsia="Calibri" w:hAnsi="Verdana" w:cs="Times New Roman"/>
          <w:b/>
          <w:i/>
        </w:rPr>
        <w:t xml:space="preserve"> </w:t>
      </w:r>
    </w:p>
    <w:p w:rsidR="00213102" w:rsidRPr="00213102" w:rsidRDefault="00213102" w:rsidP="00213102">
      <w:pPr>
        <w:spacing w:after="0" w:line="240" w:lineRule="auto"/>
        <w:ind w:firstLine="851"/>
        <w:jc w:val="both"/>
        <w:rPr>
          <w:rFonts w:ascii="Verdana" w:eastAsia="Calibri" w:hAnsi="Verdana" w:cs="Times New Roman"/>
          <w:bCs/>
        </w:rPr>
      </w:pPr>
      <w:r w:rsidRPr="00213102">
        <w:rPr>
          <w:rFonts w:ascii="Verdana" w:eastAsia="Calibri" w:hAnsi="Verdana" w:cs="Times New Roman"/>
          <w:b/>
        </w:rPr>
        <w:t>3.5.</w:t>
      </w:r>
      <w:r w:rsidRPr="00213102">
        <w:rPr>
          <w:rFonts w:ascii="Verdana" w:eastAsia="Calibri" w:hAnsi="Verdana" w:cs="Times New Roman"/>
        </w:rPr>
        <w:t xml:space="preserve"> Документ за упълномощаване, когато лицето, което подава офертата, не е законният представител на участника – </w:t>
      </w:r>
      <w:r w:rsidRPr="00213102">
        <w:rPr>
          <w:rFonts w:ascii="Verdana" w:eastAsia="Calibri" w:hAnsi="Verdana" w:cs="Times New Roman"/>
          <w:b/>
          <w:bCs/>
        </w:rPr>
        <w:t>оригинал или нотариално заверено копие</w:t>
      </w:r>
      <w:r w:rsidRPr="00213102">
        <w:rPr>
          <w:rFonts w:ascii="Verdana" w:eastAsia="Calibri" w:hAnsi="Verdana" w:cs="Times New Roman"/>
          <w:bCs/>
        </w:rPr>
        <w:t>;</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bCs/>
        </w:rPr>
        <w:t>3.6.</w:t>
      </w:r>
      <w:r w:rsidRPr="00213102">
        <w:rPr>
          <w:rFonts w:ascii="Verdana" w:eastAsia="Calibri" w:hAnsi="Verdana" w:cs="Times New Roman"/>
          <w:bCs/>
        </w:rPr>
        <w:t xml:space="preserve"> </w:t>
      </w:r>
      <w:r w:rsidRPr="00213102">
        <w:rPr>
          <w:rFonts w:ascii="Verdana" w:eastAsia="Calibri" w:hAnsi="Verdana" w:cs="Times New Roman"/>
          <w:b/>
        </w:rPr>
        <w:t xml:space="preserve">Техническо предложение </w:t>
      </w:r>
      <w:r w:rsidRPr="00213102">
        <w:rPr>
          <w:rFonts w:ascii="Verdana" w:eastAsia="Calibri" w:hAnsi="Verdana" w:cs="Times New Roman"/>
        </w:rPr>
        <w:t>– Образец № 3</w:t>
      </w:r>
      <w:r w:rsidR="00BD249B">
        <w:rPr>
          <w:rFonts w:ascii="Verdana" w:eastAsia="Calibri" w:hAnsi="Verdana" w:cs="Times New Roman"/>
        </w:rPr>
        <w:t>.</w:t>
      </w:r>
      <w:r w:rsidRPr="00213102">
        <w:rPr>
          <w:rFonts w:ascii="Verdana" w:eastAsia="Calibri" w:hAnsi="Verdana" w:cs="Times New Roman"/>
        </w:rPr>
        <w:t xml:space="preserve"> </w:t>
      </w:r>
    </w:p>
    <w:p w:rsidR="00213102" w:rsidRPr="00213102" w:rsidRDefault="00BD249B" w:rsidP="00213102">
      <w:pPr>
        <w:tabs>
          <w:tab w:val="left" w:pos="993"/>
        </w:tabs>
        <w:spacing w:after="0" w:line="240" w:lineRule="auto"/>
        <w:ind w:firstLine="851"/>
        <w:jc w:val="both"/>
        <w:rPr>
          <w:rFonts w:ascii="Verdana" w:eastAsia="Calibri" w:hAnsi="Verdana" w:cs="Times New Roman"/>
        </w:rPr>
      </w:pPr>
      <w:r>
        <w:rPr>
          <w:rFonts w:ascii="Verdana" w:eastAsia="Calibri" w:hAnsi="Verdana" w:cs="Times New Roman"/>
        </w:rPr>
        <w:t>Представя се</w:t>
      </w:r>
      <w:r w:rsidR="00213102" w:rsidRPr="00213102">
        <w:rPr>
          <w:rFonts w:ascii="Verdana" w:eastAsia="Calibri" w:hAnsi="Verdana" w:cs="Times New Roman"/>
        </w:rPr>
        <w:t xml:space="preserve"> пълномощно в оригинал, когато лицето, което подписва офертата, не е законният представител на участника</w:t>
      </w:r>
      <w:r>
        <w:rPr>
          <w:rFonts w:ascii="Verdana" w:eastAsia="Calibri" w:hAnsi="Verdana" w:cs="Times New Roman"/>
        </w:rPr>
        <w:t>.</w:t>
      </w:r>
    </w:p>
    <w:p w:rsidR="00213102" w:rsidRPr="00213102" w:rsidRDefault="00213102" w:rsidP="00213102">
      <w:pPr>
        <w:tabs>
          <w:tab w:val="left" w:pos="993"/>
        </w:tabs>
        <w:spacing w:after="0" w:line="240" w:lineRule="auto"/>
        <w:ind w:firstLine="851"/>
        <w:jc w:val="both"/>
        <w:rPr>
          <w:rFonts w:ascii="Verdana" w:eastAsia="Calibri" w:hAnsi="Verdana" w:cs="Times New Roman"/>
          <w:b/>
        </w:rPr>
      </w:pPr>
      <w:r w:rsidRPr="00213102">
        <w:rPr>
          <w:rFonts w:ascii="Verdana" w:eastAsia="Calibri" w:hAnsi="Verdana" w:cs="Times New Roman"/>
          <w:b/>
        </w:rPr>
        <w:t>Изисквания към техническото предложение на участниците:</w:t>
      </w:r>
    </w:p>
    <w:p w:rsidR="00213102" w:rsidRDefault="00213102" w:rsidP="00BD249B">
      <w:pPr>
        <w:tabs>
          <w:tab w:val="left" w:pos="993"/>
        </w:tabs>
        <w:spacing w:after="0" w:line="240" w:lineRule="auto"/>
        <w:ind w:firstLine="851"/>
        <w:jc w:val="both"/>
        <w:rPr>
          <w:rFonts w:ascii="Verdana" w:eastAsia="Calibri" w:hAnsi="Verdana" w:cs="Times New Roman"/>
          <w:b/>
        </w:rPr>
      </w:pPr>
      <w:r w:rsidRPr="00213102">
        <w:rPr>
          <w:rFonts w:ascii="Verdana" w:eastAsia="Calibri" w:hAnsi="Verdana" w:cs="Times New Roman"/>
        </w:rPr>
        <w:t>Техническо предложение за изпълнение на поръчката - следва да бъде изготвено по образеца от настоящата документация (Образец №3)</w:t>
      </w:r>
      <w:r w:rsidRPr="00213102">
        <w:rPr>
          <w:rFonts w:ascii="Verdana" w:eastAsia="Calibri" w:hAnsi="Verdana" w:cs="Times New Roman"/>
          <w:b/>
        </w:rPr>
        <w:t xml:space="preserve"> </w:t>
      </w:r>
      <w:r w:rsidRPr="00213102">
        <w:rPr>
          <w:rFonts w:ascii="Verdana" w:eastAsia="Calibri" w:hAnsi="Verdana" w:cs="Times New Roman"/>
        </w:rPr>
        <w:t>- оригинал.</w:t>
      </w:r>
      <w:r w:rsidRPr="00213102">
        <w:rPr>
          <w:rFonts w:ascii="Verdana" w:eastAsia="Calibri" w:hAnsi="Verdana" w:cs="Times New Roman"/>
          <w:b/>
        </w:rPr>
        <w:t xml:space="preserve"> </w:t>
      </w:r>
    </w:p>
    <w:p w:rsidR="00D97205" w:rsidRPr="00213102" w:rsidRDefault="00D97205" w:rsidP="00D97205">
      <w:pPr>
        <w:numPr>
          <w:ilvl w:val="0"/>
          <w:numId w:val="8"/>
        </w:numPr>
        <w:tabs>
          <w:tab w:val="left" w:pos="142"/>
        </w:tabs>
        <w:spacing w:after="0" w:line="240" w:lineRule="auto"/>
        <w:ind w:left="0" w:firstLine="851"/>
        <w:jc w:val="both"/>
        <w:rPr>
          <w:rFonts w:ascii="Verdana" w:eastAsia="Calibri" w:hAnsi="Verdana" w:cs="Times New Roman"/>
          <w:i/>
        </w:rPr>
      </w:pPr>
      <w:r w:rsidRPr="00213102">
        <w:rPr>
          <w:rFonts w:ascii="Verdana" w:eastAsia="Calibri" w:hAnsi="Verdana" w:cs="Times New Roman"/>
          <w:i/>
        </w:rPr>
        <w:t xml:space="preserve">Ако участник не представи </w:t>
      </w:r>
      <w:r>
        <w:rPr>
          <w:rFonts w:ascii="Verdana" w:eastAsia="Calibri" w:hAnsi="Verdana" w:cs="Times New Roman"/>
          <w:i/>
        </w:rPr>
        <w:t>техническо</w:t>
      </w:r>
      <w:r w:rsidRPr="00213102">
        <w:rPr>
          <w:rFonts w:ascii="Verdana" w:eastAsia="Calibri" w:hAnsi="Verdana" w:cs="Times New Roman"/>
          <w:i/>
        </w:rPr>
        <w:t xml:space="preserve"> предложение и/или някое от приложенията към него, или представеното от него </w:t>
      </w:r>
      <w:r>
        <w:rPr>
          <w:rFonts w:ascii="Verdana" w:eastAsia="Calibri" w:hAnsi="Verdana" w:cs="Times New Roman"/>
          <w:i/>
        </w:rPr>
        <w:t>техническо</w:t>
      </w:r>
      <w:r w:rsidRPr="00213102">
        <w:rPr>
          <w:rFonts w:ascii="Verdana" w:eastAsia="Calibri" w:hAnsi="Verdana" w:cs="Times New Roman"/>
          <w:i/>
        </w:rPr>
        <w:t xml:space="preserve"> предложение и/или приложенията към него не съответстват на изискванията на Възложителя, включително на утвърдените образци, ще бъде отстранен от участие в процедурата.</w:t>
      </w:r>
    </w:p>
    <w:p w:rsidR="00213102" w:rsidRPr="00213102" w:rsidRDefault="00213102" w:rsidP="00213102">
      <w:pPr>
        <w:tabs>
          <w:tab w:val="left" w:pos="993"/>
        </w:tabs>
        <w:spacing w:after="0" w:line="240" w:lineRule="auto"/>
        <w:ind w:firstLine="851"/>
        <w:jc w:val="both"/>
        <w:rPr>
          <w:rFonts w:ascii="Verdana" w:eastAsia="Calibri" w:hAnsi="Verdana" w:cs="Times New Roman"/>
        </w:rPr>
      </w:pPr>
      <w:r w:rsidRPr="00213102">
        <w:rPr>
          <w:rFonts w:ascii="Verdana" w:eastAsia="Calibri" w:hAnsi="Verdana" w:cs="Times New Roman"/>
          <w:b/>
        </w:rPr>
        <w:lastRenderedPageBreak/>
        <w:t xml:space="preserve">3.7. Отделен запечатан непрозрачен плик </w:t>
      </w:r>
      <w:r w:rsidRPr="00213102">
        <w:rPr>
          <w:rFonts w:ascii="Verdana" w:eastAsia="Calibri" w:hAnsi="Verdana" w:cs="Times New Roman"/>
        </w:rPr>
        <w:t xml:space="preserve">с надпис </w:t>
      </w:r>
      <w:r w:rsidRPr="00213102">
        <w:rPr>
          <w:rFonts w:ascii="Verdana" w:eastAsia="Calibri" w:hAnsi="Verdana" w:cs="Times New Roman"/>
          <w:b/>
        </w:rPr>
        <w:t>„Предлагани ценови параметри“</w:t>
      </w:r>
      <w:r w:rsidRPr="00213102">
        <w:rPr>
          <w:rFonts w:ascii="Verdana" w:eastAsia="Calibri" w:hAnsi="Verdana" w:cs="Times New Roman"/>
        </w:rPr>
        <w:t xml:space="preserve">, в който се поставя </w:t>
      </w:r>
      <w:r w:rsidRPr="00213102">
        <w:rPr>
          <w:rFonts w:ascii="Verdana" w:eastAsia="Calibri" w:hAnsi="Verdana" w:cs="Times New Roman"/>
          <w:b/>
        </w:rPr>
        <w:t>Ценово предложение</w:t>
      </w:r>
      <w:r w:rsidRPr="00213102">
        <w:rPr>
          <w:rFonts w:ascii="Verdana" w:eastAsia="Calibri" w:hAnsi="Verdana" w:cs="Times New Roman"/>
        </w:rPr>
        <w:t xml:space="preserve"> - Образец № 4.</w:t>
      </w:r>
    </w:p>
    <w:p w:rsidR="00D97205" w:rsidRDefault="00213102" w:rsidP="00213102">
      <w:pPr>
        <w:tabs>
          <w:tab w:val="left" w:pos="993"/>
        </w:tabs>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Единичните цени следва да са в лева с точност до втори знак след десетичната запетая, без начислен данък добавена стойност. </w:t>
      </w:r>
    </w:p>
    <w:p w:rsidR="00213102" w:rsidRPr="00213102" w:rsidRDefault="00213102" w:rsidP="00213102">
      <w:pPr>
        <w:numPr>
          <w:ilvl w:val="0"/>
          <w:numId w:val="8"/>
        </w:numPr>
        <w:spacing w:after="0" w:line="240" w:lineRule="auto"/>
        <w:ind w:left="0" w:firstLine="851"/>
        <w:jc w:val="both"/>
        <w:rPr>
          <w:rFonts w:ascii="Verdana" w:eastAsia="Calibri" w:hAnsi="Verdana" w:cs="Times New Roman"/>
          <w:i/>
          <w:noProof/>
          <w:snapToGrid w:val="0"/>
        </w:rPr>
      </w:pPr>
      <w:r w:rsidRPr="00213102">
        <w:rPr>
          <w:rFonts w:ascii="Verdana" w:eastAsia="Calibri" w:hAnsi="Verdana" w:cs="Times New Roman"/>
          <w:i/>
          <w:noProof/>
          <w:lang w:eastAsia="bg-BG"/>
        </w:rPr>
        <w:t>Извън плика с надпис „Предлагани ценови параметри” не трябва да е посочена никаква информация относно цената. Участници, които по какъвто и да е начин са включили някъде в офертата си извън плика с надпис „Предлагани ценови параметри” елементи, свързани с предлаганата цена (или части от нея), ще бъдат отстранени от участие в процедурата.</w:t>
      </w:r>
    </w:p>
    <w:p w:rsidR="00213102" w:rsidRPr="00213102" w:rsidRDefault="00213102" w:rsidP="00213102">
      <w:pPr>
        <w:numPr>
          <w:ilvl w:val="0"/>
          <w:numId w:val="8"/>
        </w:numPr>
        <w:tabs>
          <w:tab w:val="left" w:pos="142"/>
        </w:tabs>
        <w:spacing w:after="0" w:line="240" w:lineRule="auto"/>
        <w:ind w:left="0" w:firstLine="851"/>
        <w:jc w:val="both"/>
        <w:rPr>
          <w:rFonts w:ascii="Verdana" w:eastAsia="Calibri" w:hAnsi="Verdana" w:cs="Times New Roman"/>
          <w:i/>
        </w:rPr>
      </w:pPr>
      <w:r w:rsidRPr="00213102">
        <w:rPr>
          <w:rFonts w:ascii="Verdana" w:eastAsia="Calibri" w:hAnsi="Verdana" w:cs="Times New Roman"/>
          <w:i/>
        </w:rPr>
        <w:t>Ако участник не представи ценово предложение и/или някое от приложенията към него, или представеното от него ценово предложение и/или приложенията към него не съответстват на изискванията на Възложителя, включително на утвърдените образци, ще бъде отстранен от участие в процедурата.</w:t>
      </w:r>
    </w:p>
    <w:p w:rsidR="00213102" w:rsidRPr="00213102" w:rsidRDefault="00213102" w:rsidP="00213102">
      <w:pPr>
        <w:spacing w:after="0" w:line="240" w:lineRule="auto"/>
        <w:ind w:firstLine="851"/>
        <w:jc w:val="both"/>
        <w:rPr>
          <w:rFonts w:ascii="Verdana" w:eastAsia="Calibri" w:hAnsi="Verdana" w:cs="Times New Roman"/>
          <w:b/>
        </w:rPr>
      </w:pPr>
    </w:p>
    <w:p w:rsidR="00213102" w:rsidRPr="00213102" w:rsidRDefault="00213102" w:rsidP="00213102">
      <w:pPr>
        <w:widowControl w:val="0"/>
        <w:shd w:val="clear" w:color="auto" w:fill="FFFFFF"/>
        <w:tabs>
          <w:tab w:val="left" w:pos="1339"/>
        </w:tabs>
        <w:spacing w:after="0" w:line="240" w:lineRule="auto"/>
        <w:ind w:firstLine="851"/>
        <w:jc w:val="both"/>
        <w:rPr>
          <w:rFonts w:ascii="Verdana" w:eastAsia="Times New Roman" w:hAnsi="Verdana" w:cs="Times New Roman"/>
          <w:b/>
          <w:iCs/>
          <w:spacing w:val="-3"/>
          <w:lang w:eastAsia="bg-BG"/>
        </w:rPr>
      </w:pPr>
      <w:r w:rsidRPr="00213102">
        <w:rPr>
          <w:rFonts w:ascii="Verdana" w:eastAsia="Times New Roman" w:hAnsi="Verdana" w:cs="Times New Roman"/>
          <w:b/>
          <w:iCs/>
          <w:spacing w:val="-3"/>
          <w:lang w:eastAsia="bg-BG"/>
        </w:rPr>
        <w:t xml:space="preserve">4. </w:t>
      </w:r>
      <w:r w:rsidRPr="00213102">
        <w:rPr>
          <w:rFonts w:ascii="Verdana" w:eastAsia="Times New Roman" w:hAnsi="Verdana" w:cs="Times New Roman"/>
          <w:b/>
          <w:spacing w:val="-3"/>
          <w:lang w:eastAsia="bg-BG"/>
        </w:rPr>
        <w:t>ПОДАВАНЕ НА ОФЕРТАТА</w:t>
      </w:r>
    </w:p>
    <w:p w:rsidR="00213102" w:rsidRPr="00213102" w:rsidRDefault="00213102" w:rsidP="00213102">
      <w:pPr>
        <w:autoSpaceDE w:val="0"/>
        <w:autoSpaceDN w:val="0"/>
        <w:adjustRightInd w:val="0"/>
        <w:spacing w:after="0" w:line="240" w:lineRule="auto"/>
        <w:ind w:firstLine="851"/>
        <w:jc w:val="both"/>
        <w:rPr>
          <w:rFonts w:ascii="Verdana" w:eastAsia="Calibri" w:hAnsi="Verdana" w:cs="Times New Roman"/>
          <w:b/>
        </w:rPr>
      </w:pPr>
      <w:r w:rsidRPr="00213102">
        <w:rPr>
          <w:rFonts w:ascii="Verdana" w:eastAsia="Calibri" w:hAnsi="Verdana" w:cs="Times New Roman"/>
          <w:b/>
        </w:rPr>
        <w:t>4.1.</w:t>
      </w:r>
      <w:r w:rsidRPr="00213102">
        <w:rPr>
          <w:rFonts w:ascii="Verdana" w:eastAsia="Calibri" w:hAnsi="Verdana" w:cs="Times New Roman"/>
        </w:rPr>
        <w:t xml:space="preserve"> Документите за участие в процедурата се представят от участника или от упълномощен от него представител лично или по пощата с препоръчано писмо с обратна разписка, или чрез друга куриерска услуга на адрес: </w:t>
      </w:r>
      <w:r w:rsidRPr="00213102">
        <w:rPr>
          <w:rFonts w:ascii="Verdana" w:eastAsia="Calibri" w:hAnsi="Verdana" w:cs="Times New Roman"/>
          <w:b/>
        </w:rPr>
        <w:t>Община Нова Загора, 8900 гр. Нова Загора, ул. „24 май” № 1.</w:t>
      </w:r>
    </w:p>
    <w:p w:rsidR="00213102" w:rsidRPr="00213102" w:rsidRDefault="00213102" w:rsidP="00213102">
      <w:pPr>
        <w:tabs>
          <w:tab w:val="left" w:pos="720"/>
          <w:tab w:val="left" w:pos="900"/>
          <w:tab w:val="left" w:pos="1080"/>
        </w:tabs>
        <w:spacing w:after="0" w:line="240" w:lineRule="auto"/>
        <w:ind w:firstLine="851"/>
        <w:jc w:val="both"/>
        <w:rPr>
          <w:rFonts w:ascii="Verdana" w:eastAsia="Calibri" w:hAnsi="Verdana" w:cs="Times New Roman"/>
        </w:rPr>
      </w:pPr>
      <w:r w:rsidRPr="00213102">
        <w:rPr>
          <w:rFonts w:ascii="Verdana" w:eastAsia="Calibri" w:hAnsi="Verdana" w:cs="Times New Roman"/>
          <w:b/>
        </w:rPr>
        <w:t>4.2.</w:t>
      </w:r>
      <w:r w:rsidRPr="00213102">
        <w:rPr>
          <w:rFonts w:ascii="Verdana" w:eastAsia="Calibri" w:hAnsi="Verdana" w:cs="Times New Roman"/>
        </w:rPr>
        <w:t xml:space="preserve"> Документите се представят в </w:t>
      </w:r>
      <w:r w:rsidRPr="00213102">
        <w:rPr>
          <w:rFonts w:ascii="Verdana" w:eastAsia="Calibri" w:hAnsi="Verdana" w:cs="Times New Roman"/>
          <w:b/>
        </w:rPr>
        <w:t xml:space="preserve">запечатана </w:t>
      </w:r>
      <w:r w:rsidRPr="00213102">
        <w:rPr>
          <w:rFonts w:ascii="Verdana" w:eastAsia="Calibri" w:hAnsi="Verdana" w:cs="Times New Roman"/>
          <w:b/>
          <w:u w:val="single"/>
        </w:rPr>
        <w:t>непрозрачна</w:t>
      </w:r>
      <w:r w:rsidRPr="00213102">
        <w:rPr>
          <w:rFonts w:ascii="Verdana" w:eastAsia="Calibri" w:hAnsi="Verdana" w:cs="Times New Roman"/>
          <w:b/>
        </w:rPr>
        <w:t xml:space="preserve"> опаковка</w:t>
      </w:r>
      <w:r w:rsidRPr="00213102">
        <w:rPr>
          <w:rFonts w:ascii="Verdana" w:eastAsia="Calibri" w:hAnsi="Verdana" w:cs="Times New Roman"/>
        </w:rPr>
        <w:t xml:space="preserve">, върху която се посочват: </w:t>
      </w:r>
    </w:p>
    <w:p w:rsidR="00213102" w:rsidRPr="00213102" w:rsidRDefault="00213102" w:rsidP="00213102">
      <w:pPr>
        <w:tabs>
          <w:tab w:val="left" w:pos="720"/>
          <w:tab w:val="left" w:pos="900"/>
          <w:tab w:val="left" w:pos="1080"/>
        </w:tabs>
        <w:spacing w:after="0" w:line="240" w:lineRule="auto"/>
        <w:ind w:firstLine="851"/>
        <w:jc w:val="both"/>
        <w:rPr>
          <w:rFonts w:ascii="Verdana" w:eastAsia="Calibri" w:hAnsi="Verdana" w:cs="Times New Roman"/>
        </w:rPr>
      </w:pPr>
      <w:r w:rsidRPr="00213102">
        <w:rPr>
          <w:rFonts w:ascii="Verdana" w:eastAsia="Calibri" w:hAnsi="Verdana" w:cs="Times New Roman"/>
          <w:b/>
        </w:rPr>
        <w:t>4.2.1.</w:t>
      </w:r>
      <w:r w:rsidRPr="00213102">
        <w:rPr>
          <w:rFonts w:ascii="Verdana" w:eastAsia="Calibri" w:hAnsi="Verdana" w:cs="Times New Roman"/>
        </w:rPr>
        <w:t xml:space="preserve"> наименованието на участника, включително участниците в обединението, когато е приложимо;</w:t>
      </w:r>
    </w:p>
    <w:p w:rsidR="00213102" w:rsidRPr="00213102" w:rsidRDefault="00213102" w:rsidP="00213102">
      <w:pPr>
        <w:tabs>
          <w:tab w:val="left" w:pos="720"/>
          <w:tab w:val="left" w:pos="900"/>
          <w:tab w:val="left" w:pos="1080"/>
        </w:tabs>
        <w:spacing w:after="0" w:line="240" w:lineRule="auto"/>
        <w:ind w:firstLine="851"/>
        <w:jc w:val="both"/>
        <w:rPr>
          <w:rFonts w:ascii="Verdana" w:eastAsia="Calibri" w:hAnsi="Verdana" w:cs="Times New Roman"/>
        </w:rPr>
      </w:pPr>
      <w:r w:rsidRPr="00213102">
        <w:rPr>
          <w:rFonts w:ascii="Verdana" w:eastAsia="Calibri" w:hAnsi="Verdana" w:cs="Times New Roman"/>
          <w:b/>
        </w:rPr>
        <w:t>4.2.2.</w:t>
      </w:r>
      <w:r w:rsidRPr="00213102">
        <w:rPr>
          <w:rFonts w:ascii="Verdana" w:eastAsia="Calibri" w:hAnsi="Verdana" w:cs="Times New Roman"/>
        </w:rPr>
        <w:t xml:space="preserve"> адрес за кореспонденция, телефон и по възможност – факс и електронен адрес;</w:t>
      </w:r>
    </w:p>
    <w:p w:rsidR="00213102" w:rsidRPr="00213102" w:rsidRDefault="00213102" w:rsidP="00213102">
      <w:pPr>
        <w:tabs>
          <w:tab w:val="left" w:pos="720"/>
          <w:tab w:val="left" w:pos="900"/>
          <w:tab w:val="left" w:pos="1080"/>
        </w:tabs>
        <w:spacing w:after="0" w:line="240" w:lineRule="auto"/>
        <w:ind w:firstLine="851"/>
        <w:jc w:val="both"/>
        <w:rPr>
          <w:rFonts w:ascii="Verdana" w:eastAsia="Calibri" w:hAnsi="Verdana" w:cs="Times New Roman"/>
        </w:rPr>
      </w:pPr>
      <w:r w:rsidRPr="00213102">
        <w:rPr>
          <w:rFonts w:ascii="Verdana" w:eastAsia="Calibri" w:hAnsi="Verdana" w:cs="Times New Roman"/>
          <w:b/>
        </w:rPr>
        <w:t>4.2.3.</w:t>
      </w:r>
      <w:r w:rsidRPr="00213102">
        <w:rPr>
          <w:rFonts w:ascii="Verdana" w:eastAsia="Calibri" w:hAnsi="Verdana" w:cs="Times New Roman"/>
        </w:rPr>
        <w:t xml:space="preserve"> наименованието на поръчката.</w:t>
      </w:r>
    </w:p>
    <w:p w:rsidR="00213102" w:rsidRPr="00213102" w:rsidRDefault="00213102" w:rsidP="00213102">
      <w:pPr>
        <w:tabs>
          <w:tab w:val="left" w:pos="720"/>
          <w:tab w:val="left" w:pos="900"/>
          <w:tab w:val="left" w:pos="1080"/>
        </w:tabs>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4.3.</w:t>
      </w:r>
      <w:r w:rsidRPr="00213102">
        <w:rPr>
          <w:rFonts w:ascii="Verdana" w:eastAsia="Calibri" w:hAnsi="Verdana" w:cs="Times New Roman"/>
        </w:rPr>
        <w:t xml:space="preserve"> Крайният срок за представяне на офертата </w:t>
      </w:r>
      <w:r w:rsidRPr="00213102">
        <w:rPr>
          <w:rFonts w:ascii="Verdana" w:eastAsia="Calibri" w:hAnsi="Verdana" w:cs="Times New Roman"/>
          <w:b/>
        </w:rPr>
        <w:t>е посочен в Обявлението за поръчката.</w:t>
      </w:r>
      <w:r w:rsidRPr="00213102">
        <w:rPr>
          <w:rFonts w:ascii="Verdana" w:eastAsia="Calibri" w:hAnsi="Verdana" w:cs="Times New Roman"/>
        </w:rPr>
        <w:t xml:space="preserve"> Оферти, подадени по пощата или с куриер, следва да бъдат получени при Възложителя, в срока, определен за подаване на офертите. В противен случай </w:t>
      </w:r>
      <w:proofErr w:type="spellStart"/>
      <w:r w:rsidRPr="00213102">
        <w:rPr>
          <w:rFonts w:ascii="Verdana" w:eastAsia="Calibri" w:hAnsi="Verdana" w:cs="Times New Roman"/>
        </w:rPr>
        <w:t>тe</w:t>
      </w:r>
      <w:proofErr w:type="spellEnd"/>
      <w:r w:rsidRPr="00213102">
        <w:rPr>
          <w:rFonts w:ascii="Verdana" w:eastAsia="Calibri" w:hAnsi="Verdana" w:cs="Times New Roman"/>
        </w:rPr>
        <w:t xml:space="preserve"> се връщат на подателя по реда и условия на ЗОП и ППЗОП и няма да бъдат разгледани. Възложителят не се ангажира да съдейства на участниците за пристигането на офертата на адреса и в срока, определен от него. Рискът от забава или загубване на офертата е за участниците.</w:t>
      </w:r>
    </w:p>
    <w:p w:rsidR="00213102" w:rsidRPr="00213102" w:rsidRDefault="00213102" w:rsidP="00213102">
      <w:pPr>
        <w:tabs>
          <w:tab w:val="left" w:pos="720"/>
          <w:tab w:val="left" w:pos="900"/>
          <w:tab w:val="left" w:pos="1080"/>
        </w:tabs>
        <w:spacing w:after="0" w:line="240" w:lineRule="auto"/>
        <w:ind w:firstLine="851"/>
        <w:jc w:val="both"/>
        <w:rPr>
          <w:rFonts w:ascii="Verdana" w:eastAsia="Calibri" w:hAnsi="Verdana" w:cs="Times New Roman"/>
        </w:rPr>
      </w:pPr>
      <w:r w:rsidRPr="00213102">
        <w:rPr>
          <w:rFonts w:ascii="Verdana" w:eastAsia="Calibri" w:hAnsi="Verdana" w:cs="Times New Roman"/>
          <w:b/>
        </w:rPr>
        <w:t>4.4.</w:t>
      </w:r>
      <w:r w:rsidRPr="00213102">
        <w:rPr>
          <w:rFonts w:ascii="Verdana" w:eastAsia="Calibri" w:hAnsi="Verdana" w:cs="Times New Roman"/>
        </w:rPr>
        <w:t xml:space="preserve"> </w:t>
      </w:r>
      <w:r w:rsidRPr="00213102">
        <w:rPr>
          <w:rFonts w:ascii="Verdana" w:eastAsia="Calibri" w:hAnsi="Verdana" w:cs="Times New Roman"/>
          <w:b/>
        </w:rPr>
        <w:t>Не се приемат оферти</w:t>
      </w:r>
      <w:r w:rsidRPr="00213102">
        <w:rPr>
          <w:rFonts w:ascii="Verdana" w:eastAsia="Calibri" w:hAnsi="Verdana" w:cs="Times New Roman"/>
        </w:rPr>
        <w:t>, които са представени след изтичане на крайния срок за получаване или са в незапечатана опаковка, или в опаковка с нарушена цялост.</w:t>
      </w:r>
    </w:p>
    <w:p w:rsidR="00213102" w:rsidRPr="00213102" w:rsidRDefault="00213102" w:rsidP="00213102">
      <w:pPr>
        <w:tabs>
          <w:tab w:val="left" w:pos="720"/>
          <w:tab w:val="left" w:pos="900"/>
          <w:tab w:val="left" w:pos="1080"/>
        </w:tabs>
        <w:spacing w:after="0" w:line="240" w:lineRule="auto"/>
        <w:ind w:firstLine="851"/>
        <w:jc w:val="both"/>
        <w:rPr>
          <w:rFonts w:ascii="Verdana" w:eastAsia="Calibri" w:hAnsi="Verdana" w:cs="Times New Roman"/>
        </w:rPr>
      </w:pPr>
      <w:r w:rsidRPr="00213102">
        <w:rPr>
          <w:rFonts w:ascii="Verdana" w:eastAsia="Calibri" w:hAnsi="Verdana" w:cs="Times New Roman"/>
          <w:b/>
        </w:rPr>
        <w:t>4.5.</w:t>
      </w:r>
      <w:r w:rsidRPr="00213102">
        <w:rPr>
          <w:rFonts w:ascii="Verdana" w:eastAsia="Calibri" w:hAnsi="Verdana" w:cs="Times New Roman"/>
        </w:rPr>
        <w:t xml:space="preserve"> При получаване на офертата върху опаковката се отбелязват поредният номер, датата и часът на получаването и посочените данни се записват във входящ регистър на Възложителя, за което на приносителя се издава документ. </w:t>
      </w:r>
    </w:p>
    <w:p w:rsidR="00213102" w:rsidRPr="00213102" w:rsidRDefault="00213102" w:rsidP="00213102">
      <w:pPr>
        <w:tabs>
          <w:tab w:val="left" w:pos="720"/>
          <w:tab w:val="left" w:pos="900"/>
          <w:tab w:val="left" w:pos="1080"/>
        </w:tabs>
        <w:spacing w:after="120" w:line="240" w:lineRule="auto"/>
        <w:ind w:firstLine="851"/>
        <w:jc w:val="both"/>
        <w:rPr>
          <w:rFonts w:ascii="Verdana" w:eastAsia="Calibri" w:hAnsi="Verdana" w:cs="Times New Roman"/>
        </w:rPr>
      </w:pPr>
      <w:r w:rsidRPr="00213102">
        <w:rPr>
          <w:rFonts w:ascii="Verdana" w:eastAsia="Calibri" w:hAnsi="Verdana" w:cs="Times New Roman"/>
          <w:b/>
        </w:rPr>
        <w:t>4.6.</w:t>
      </w:r>
      <w:r w:rsidRPr="00213102">
        <w:rPr>
          <w:rFonts w:ascii="Verdana" w:eastAsia="Calibri" w:hAnsi="Verdana" w:cs="Times New Roman"/>
        </w:rPr>
        <w:t xml:space="preserve">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като не се допуска приемане на заявления за участие или оферти от лица, които не са включени в списъка по предходното изречение. </w:t>
      </w:r>
    </w:p>
    <w:p w:rsidR="00213102" w:rsidRPr="00213102" w:rsidRDefault="00213102" w:rsidP="00213102">
      <w:pPr>
        <w:spacing w:before="120" w:after="0" w:line="240" w:lineRule="auto"/>
        <w:ind w:firstLine="851"/>
        <w:jc w:val="both"/>
        <w:rPr>
          <w:rFonts w:ascii="Verdana" w:eastAsia="Calibri" w:hAnsi="Verdana" w:cs="Times New Roman"/>
          <w:b/>
        </w:rPr>
      </w:pPr>
    </w:p>
    <w:p w:rsidR="00213102" w:rsidRPr="00213102" w:rsidRDefault="00213102" w:rsidP="00213102">
      <w:pPr>
        <w:spacing w:before="120" w:after="0" w:line="240" w:lineRule="auto"/>
        <w:ind w:firstLine="851"/>
        <w:jc w:val="both"/>
        <w:rPr>
          <w:rFonts w:ascii="Verdana" w:eastAsia="Calibri" w:hAnsi="Verdana" w:cs="Times New Roman"/>
          <w:b/>
        </w:rPr>
      </w:pPr>
      <w:r w:rsidRPr="00213102">
        <w:rPr>
          <w:rFonts w:ascii="Verdana" w:eastAsia="Calibri" w:hAnsi="Verdana" w:cs="Times New Roman"/>
          <w:b/>
        </w:rPr>
        <w:t>РАЗДЕЛ V. РАЗГЛЕЖДАНЕ, ОЦЕНКА И КЛАСИРАНЕ НА ОФЕРТИТЕ. ПРЕКРАТЯВАНЕ НА ПРОЦЕДУРАТА.</w:t>
      </w:r>
    </w:p>
    <w:p w:rsidR="00213102" w:rsidRPr="00213102" w:rsidRDefault="00213102" w:rsidP="00213102">
      <w:pPr>
        <w:spacing w:before="120" w:after="0" w:line="240" w:lineRule="auto"/>
        <w:ind w:firstLine="851"/>
        <w:jc w:val="both"/>
        <w:rPr>
          <w:rFonts w:ascii="Verdana" w:eastAsia="Calibri" w:hAnsi="Verdana" w:cs="Times New Roman"/>
          <w:b/>
        </w:rPr>
      </w:pPr>
      <w:r w:rsidRPr="00213102">
        <w:rPr>
          <w:rFonts w:ascii="Verdana" w:eastAsia="Calibri" w:hAnsi="Verdana" w:cs="Times New Roman"/>
          <w:b/>
        </w:rPr>
        <w:t>1. РАЗГЛЕЖДАНЕ, ОЦЕНКА И КЛАСИРАНЕ НА ОФЕРТИТЕ</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w:t>
      </w:r>
      <w:r w:rsidRPr="00213102">
        <w:rPr>
          <w:rFonts w:ascii="Verdana" w:eastAsia="Calibri" w:hAnsi="Verdana" w:cs="Times New Roman"/>
        </w:rPr>
        <w:t xml:space="preserve"> Постъпилите оферти се разглеждат от назначена за целта комисия. Комисията започва работа след получаване на представените оферти и протокола по чл. 48, ал. 6 от ППЗОП.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1.2.</w:t>
      </w:r>
      <w:r w:rsidRPr="00213102">
        <w:rPr>
          <w:rFonts w:ascii="Verdana" w:eastAsia="Calibri" w:hAnsi="Verdana" w:cs="Times New Roman"/>
        </w:rPr>
        <w:t xml:space="preserve"> 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lastRenderedPageBreak/>
        <w:t>1.3.</w:t>
      </w:r>
      <w:r w:rsidRPr="00213102">
        <w:rPr>
          <w:rFonts w:ascii="Verdana" w:eastAsia="Calibri" w:hAnsi="Verdana" w:cs="Times New Roman"/>
        </w:rPr>
        <w:t xml:space="preserve"> Комисията отваря по реда на тяхното постъпване запечатаните непрозрачни опаковки и оповестява тяхното съдържание и проверява за наличието на отделен запечатан плик с надпис „Предлагани ценови параметри“.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Публичната част от заседанието на комисията приключва след извършването на горепосочените действия. </w:t>
      </w:r>
    </w:p>
    <w:p w:rsidR="00213102" w:rsidRPr="00213102" w:rsidRDefault="00213102" w:rsidP="00213102">
      <w:pPr>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1.4.</w:t>
      </w:r>
      <w:r w:rsidRPr="00213102">
        <w:rPr>
          <w:rFonts w:ascii="Verdana" w:eastAsia="Calibri" w:hAnsi="Verdana" w:cs="Times New Roman"/>
        </w:rPr>
        <w:t xml:space="preserve"> 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 Когато установи липса, непълнота и/или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предходното изречение и изпраща протокола на всички  участници в деня на публикуването му в Профила на купувача.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1.5.</w:t>
      </w:r>
      <w:r w:rsidRPr="00213102">
        <w:rPr>
          <w:rFonts w:ascii="Verdana" w:eastAsia="Calibri" w:hAnsi="Verdana" w:cs="Times New Roman"/>
        </w:rPr>
        <w:t xml:space="preserve"> В срок до 5 (пет) работни дни от получаването на протокола по т. 1.4.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факти и обстоятелства, които са настъпили след крайния срок за получаване на оферти.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Възможността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213102" w:rsidRPr="00213102" w:rsidRDefault="00213102" w:rsidP="00213102">
      <w:pPr>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Когато промените се отнасят до обстоятелства, различни от посочените по чл. 54, ал. 1, т. 1, 2 и 7 от ЗОП, новият ЕЕДОП може да бъде подписан от едно от лицата, които могат самостоятелно да представляват участника.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1.6.</w:t>
      </w:r>
      <w:r w:rsidRPr="00213102">
        <w:rPr>
          <w:rFonts w:ascii="Verdana" w:eastAsia="Calibri" w:hAnsi="Verdana" w:cs="Times New Roman"/>
        </w:rPr>
        <w:t xml:space="preserve"> След изтичането на срока по т. 1.5.,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1.7.</w:t>
      </w:r>
      <w:r w:rsidRPr="00213102">
        <w:rPr>
          <w:rFonts w:ascii="Verdana" w:eastAsia="Calibri" w:hAnsi="Verdana" w:cs="Times New Roman"/>
        </w:rPr>
        <w:t xml:space="preserve"> 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1.8.</w:t>
      </w:r>
      <w:r w:rsidRPr="00213102">
        <w:rPr>
          <w:rFonts w:ascii="Verdana" w:eastAsia="Calibri" w:hAnsi="Verdana" w:cs="Times New Roman"/>
        </w:rPr>
        <w:t xml:space="preserve">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1.9.</w:t>
      </w:r>
      <w:r w:rsidRPr="00213102">
        <w:rPr>
          <w:rFonts w:ascii="Verdana" w:eastAsia="Calibri" w:hAnsi="Verdana" w:cs="Times New Roman"/>
        </w:rPr>
        <w:t xml:space="preserve"> Комисията разглежда допуснатите оферти и проверява за тяхното съответствие с предварително обявените условия на поръчката.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1.10.</w:t>
      </w:r>
      <w:r w:rsidRPr="00213102">
        <w:rPr>
          <w:rFonts w:ascii="Verdana" w:eastAsia="Calibri" w:hAnsi="Verdana" w:cs="Times New Roman"/>
        </w:rPr>
        <w:t xml:space="preserve"> Ценовото предложение на участник, чиято оферта не отговаря на изискванията на Възложителя, не се отваря.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1.11.</w:t>
      </w:r>
      <w:r w:rsidRPr="00213102">
        <w:rPr>
          <w:rFonts w:ascii="Verdana" w:eastAsia="Calibri" w:hAnsi="Verdana" w:cs="Times New Roman"/>
        </w:rPr>
        <w:t xml:space="preserve"> Не по-късно от 2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1.12.</w:t>
      </w:r>
      <w:r w:rsidRPr="00213102">
        <w:rPr>
          <w:rFonts w:ascii="Verdana" w:eastAsia="Calibri" w:hAnsi="Verdana" w:cs="Times New Roman"/>
        </w:rPr>
        <w:t xml:space="preserve"> На отварянето на Плик „Предлагани ценови параметри“ могат да присъстват лицата по чл. 54, ал. 2 от ППЗОП. Комисията обявява резултатите от оценяването по другите показатели, отваря ценовите предложения и ги оповестява.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1.13.</w:t>
      </w:r>
      <w:r w:rsidRPr="00213102">
        <w:rPr>
          <w:rFonts w:ascii="Verdana" w:eastAsia="Calibri" w:hAnsi="Verdana" w:cs="Times New Roman"/>
        </w:rPr>
        <w:t xml:space="preserve">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w:t>
      </w:r>
      <w:r w:rsidRPr="00213102">
        <w:rPr>
          <w:rFonts w:ascii="Verdana" w:eastAsia="Calibri" w:hAnsi="Verdana" w:cs="Times New Roman"/>
        </w:rPr>
        <w:lastRenderedPageBreak/>
        <w:t xml:space="preserve">неговото образуване, която се представя в 5-дневен срок от получаване на искането.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1.14.</w:t>
      </w:r>
      <w:r w:rsidRPr="00213102">
        <w:rPr>
          <w:rFonts w:ascii="Verdana" w:eastAsia="Calibri" w:hAnsi="Verdana" w:cs="Times New Roman"/>
        </w:rPr>
        <w:t xml:space="preserve"> Обосновката по т. 1.13. може да се отнася до: </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1.14.1.</w:t>
      </w:r>
      <w:r w:rsidRPr="00213102">
        <w:rPr>
          <w:rFonts w:ascii="Verdana" w:eastAsia="Calibri" w:hAnsi="Verdana" w:cs="Times New Roman"/>
        </w:rPr>
        <w:t xml:space="preserve"> икономическите особености на производствения процес, на предоставяните услуги или на строителния метод; </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1.14.2.</w:t>
      </w:r>
      <w:r w:rsidRPr="00213102">
        <w:rPr>
          <w:rFonts w:ascii="Verdana" w:eastAsia="Calibri" w:hAnsi="Verdana" w:cs="Times New Roman"/>
        </w:rPr>
        <w:t xml:space="preserve">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 </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1.14.3.</w:t>
      </w:r>
      <w:r w:rsidRPr="00213102">
        <w:rPr>
          <w:rFonts w:ascii="Verdana" w:eastAsia="Calibri" w:hAnsi="Verdana" w:cs="Times New Roman"/>
        </w:rPr>
        <w:t xml:space="preserve"> оригиналност на предложеното от участника решение по отношение на строителството, доставките или услугите; </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1.14.4.</w:t>
      </w:r>
      <w:r w:rsidRPr="00213102">
        <w:rPr>
          <w:rFonts w:ascii="Verdana" w:eastAsia="Calibri" w:hAnsi="Verdana" w:cs="Times New Roman"/>
        </w:rPr>
        <w:t xml:space="preserve"> спазването на задълженията по чл. 115 от ЗОП; </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1.14.5.</w:t>
      </w:r>
      <w:r w:rsidRPr="00213102">
        <w:rPr>
          <w:rFonts w:ascii="Verdana" w:eastAsia="Calibri" w:hAnsi="Verdana" w:cs="Times New Roman"/>
        </w:rPr>
        <w:t xml:space="preserve"> възможността участникът да получи държавна помощ.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1.15.</w:t>
      </w:r>
      <w:r w:rsidRPr="00213102">
        <w:rPr>
          <w:rFonts w:ascii="Verdana" w:eastAsia="Calibri" w:hAnsi="Verdana" w:cs="Times New Roman"/>
        </w:rPr>
        <w:t xml:space="preserve"> Получената обосновка се оценява по отношение на нейната пълнота и обективност относно горепосочените обстоятелства, на които се позовава участникът.</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1.16.</w:t>
      </w:r>
      <w:r w:rsidRPr="00213102">
        <w:rPr>
          <w:rFonts w:ascii="Verdana" w:eastAsia="Calibri" w:hAnsi="Verdana" w:cs="Times New Roman"/>
        </w:rPr>
        <w:t xml:space="preserve"> 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1.17.</w:t>
      </w:r>
      <w:r w:rsidRPr="00213102">
        <w:rPr>
          <w:rFonts w:ascii="Verdana" w:eastAsia="Calibri" w:hAnsi="Verdana" w:cs="Times New Roman"/>
        </w:rPr>
        <w:t xml:space="preserve"> 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 </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1.18.</w:t>
      </w:r>
      <w:r w:rsidRPr="00213102">
        <w:rPr>
          <w:rFonts w:ascii="Verdana" w:eastAsia="Calibri" w:hAnsi="Verdana" w:cs="Times New Roman"/>
        </w:rPr>
        <w:t xml:space="preserve"> Комисията изготвя доклад за резултатите от работата си, който съдържа:</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1. състав на комисията;</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2. кандидатите и участниците в процедурата;</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3. класиране на участниците и предложение за сключване на договор с класирания на първо място участник, когато е приложимо;</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4. в случай на прекратяване на процедурата - посочване на правното основание и съответни мотиви;</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5. когато е приложимо - предложение за отстраняване на кандидати или участници заедно със съответните мотиви;</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6. описание на представените мостри, снимки или макети - когато е приложимо.</w:t>
      </w:r>
    </w:p>
    <w:p w:rsidR="00213102" w:rsidRPr="00213102" w:rsidRDefault="00213102" w:rsidP="00213102">
      <w:pPr>
        <w:widowControl w:val="0"/>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 Докладът на комисията се подписва от всички членове и се предоставя на възложителя заедно с цялата документация, включително всички документи, изготвени в хода на работа на комисията, като протоколи, оценителни таблици, мотивите за особените мнения, представените мостри, макети и/или снимки и др.</w:t>
      </w:r>
    </w:p>
    <w:p w:rsidR="00213102" w:rsidRPr="00213102" w:rsidRDefault="00213102" w:rsidP="00213102">
      <w:pPr>
        <w:spacing w:after="12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1.19.</w:t>
      </w:r>
      <w:r w:rsidRPr="00213102">
        <w:rPr>
          <w:rFonts w:ascii="Verdana" w:eastAsia="Times New Roman" w:hAnsi="Verdana" w:cs="Times New Roman"/>
          <w:lang w:eastAsia="bg-BG"/>
        </w:rPr>
        <w:t xml:space="preserve"> Възложителят издава решение за определяне на изпълнител или за прекратяване на процедурата в 10 (десет) дневен срок от утвърждаване на доклада по т. 1.18. </w:t>
      </w:r>
    </w:p>
    <w:p w:rsidR="00213102" w:rsidRPr="00213102" w:rsidRDefault="00213102" w:rsidP="00213102">
      <w:pPr>
        <w:autoSpaceDE w:val="0"/>
        <w:autoSpaceDN w:val="0"/>
        <w:adjustRightInd w:val="0"/>
        <w:spacing w:after="0" w:line="240" w:lineRule="auto"/>
        <w:ind w:firstLine="851"/>
        <w:jc w:val="both"/>
        <w:rPr>
          <w:rFonts w:ascii="Verdana" w:eastAsia="Calibri" w:hAnsi="Verdana" w:cs="Times New Roman"/>
          <w:b/>
        </w:rPr>
      </w:pPr>
      <w:r w:rsidRPr="00213102">
        <w:rPr>
          <w:rFonts w:ascii="Verdana" w:eastAsia="Calibri" w:hAnsi="Verdana" w:cs="Times New Roman"/>
          <w:b/>
        </w:rPr>
        <w:t>2. ОСНОВАНИЯ ЗА ОТСТРАНЯВАНЕ ОТ УЧАСТИЕ В ПРОЦЕДУРАТА</w:t>
      </w:r>
    </w:p>
    <w:p w:rsidR="00213102" w:rsidRPr="00213102" w:rsidRDefault="00213102" w:rsidP="00213102">
      <w:pPr>
        <w:autoSpaceDE w:val="0"/>
        <w:autoSpaceDN w:val="0"/>
        <w:adjustRightInd w:val="0"/>
        <w:spacing w:after="0" w:line="240" w:lineRule="auto"/>
        <w:ind w:firstLine="851"/>
        <w:jc w:val="both"/>
        <w:rPr>
          <w:rFonts w:ascii="Verdana" w:eastAsia="Calibri" w:hAnsi="Verdana" w:cs="Times New Roman"/>
          <w:bCs/>
        </w:rPr>
      </w:pPr>
      <w:r w:rsidRPr="00213102">
        <w:rPr>
          <w:rFonts w:ascii="Verdana" w:eastAsia="Calibri" w:hAnsi="Verdana" w:cs="Times New Roman"/>
          <w:bCs/>
        </w:rPr>
        <w:t>Комисията предлага за отстраняване:</w:t>
      </w:r>
    </w:p>
    <w:p w:rsidR="00213102" w:rsidRPr="00213102" w:rsidRDefault="00213102" w:rsidP="00213102">
      <w:pPr>
        <w:shd w:val="clear" w:color="auto" w:fill="FFFFFF"/>
        <w:tabs>
          <w:tab w:val="left" w:pos="567"/>
        </w:tabs>
        <w:spacing w:after="0" w:line="240" w:lineRule="auto"/>
        <w:ind w:firstLine="851"/>
        <w:jc w:val="both"/>
        <w:rPr>
          <w:rFonts w:ascii="Verdana" w:eastAsia="Calibri" w:hAnsi="Verdana" w:cs="Times New Roman"/>
        </w:rPr>
      </w:pPr>
      <w:r w:rsidRPr="00213102">
        <w:rPr>
          <w:rFonts w:ascii="Verdana" w:eastAsia="Calibri" w:hAnsi="Verdana" w:cs="Times New Roman"/>
          <w:b/>
          <w:bCs/>
        </w:rPr>
        <w:t>2.1.</w:t>
      </w:r>
      <w:r w:rsidRPr="00213102">
        <w:rPr>
          <w:rFonts w:ascii="Verdana" w:eastAsia="Calibri" w:hAnsi="Verdana" w:cs="Times New Roman"/>
          <w:bCs/>
        </w:rPr>
        <w:t xml:space="preserve"> участник</w:t>
      </w:r>
      <w:r w:rsidRPr="00213102">
        <w:rPr>
          <w:rFonts w:ascii="Verdana" w:eastAsia="Calibri" w:hAnsi="Verdana" w:cs="Times New Roman"/>
        </w:rPr>
        <w:t xml:space="preserve">  по отношение, на когото са налице обстоятелствата по чл. 54, ал. 1 от ЗОП, участник, за който важат забраните по чл. 3, т. 8 от ЗИФОДРЮПДРКТЛТДС, освен ако не са приложими изключенията по чл. 4 от същия закон, участници, които са свързани лица, освен ако не участват по различни </w:t>
      </w:r>
      <w:r w:rsidRPr="00213102">
        <w:rPr>
          <w:rFonts w:ascii="Verdana" w:eastAsia="Calibri" w:hAnsi="Verdana" w:cs="Times New Roman"/>
        </w:rPr>
        <w:lastRenderedPageBreak/>
        <w:t>обособени позиции и участници за които важи забраната по чл. 69 от Закона за противодействие на корупцията и за отнемане на незаконно придобитото имущество.</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bCs/>
        </w:rPr>
        <w:t>2.2.</w:t>
      </w:r>
      <w:r w:rsidRPr="00213102">
        <w:rPr>
          <w:rFonts w:ascii="Verdana" w:eastAsia="Calibri" w:hAnsi="Verdana" w:cs="Times New Roman"/>
          <w:bCs/>
        </w:rPr>
        <w:t xml:space="preserve"> кандидат или участник, който не отговаря на поставените критерии за подбор или не изпълни друго условие, посочено в обявлението за обществена поръчка, поканата за потвърждаване на интерес или в покана за участие в преговори, или в документацията;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bCs/>
          <w:lang w:eastAsia="bg-BG"/>
        </w:rPr>
        <w:t>2.3.</w:t>
      </w:r>
      <w:r w:rsidRPr="00213102">
        <w:rPr>
          <w:rFonts w:ascii="Verdana" w:eastAsia="Times New Roman" w:hAnsi="Verdana" w:cs="Times New Roman"/>
          <w:bCs/>
          <w:lang w:eastAsia="bg-BG"/>
        </w:rPr>
        <w:t xml:space="preserve"> </w:t>
      </w:r>
      <w:r w:rsidRPr="00213102">
        <w:rPr>
          <w:rFonts w:ascii="Verdana" w:eastAsia="Times New Roman" w:hAnsi="Verdana" w:cs="Times New Roman"/>
          <w:lang w:eastAsia="bg-BG"/>
        </w:rPr>
        <w:t>участник, който е представил оферта, която не отговаря на: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а) предварително обявените условия за изпълнение на поръчката;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bCs/>
          <w:lang w:eastAsia="bg-BG"/>
        </w:rPr>
        <w:t>2.4.</w:t>
      </w:r>
      <w:r w:rsidRPr="00213102">
        <w:rPr>
          <w:rFonts w:ascii="Verdana" w:eastAsia="Times New Roman" w:hAnsi="Verdana" w:cs="Times New Roman"/>
          <w:bCs/>
          <w:lang w:eastAsia="bg-BG"/>
        </w:rPr>
        <w:t xml:space="preserve"> участник</w:t>
      </w:r>
      <w:r w:rsidRPr="00213102">
        <w:rPr>
          <w:rFonts w:ascii="Verdana" w:eastAsia="Times New Roman" w:hAnsi="Verdana" w:cs="Times New Roman"/>
          <w:lang w:eastAsia="bg-BG"/>
        </w:rPr>
        <w:t>, който не е представил в срок обосновката по чл. 72, ал. 1 от ЗОП или чиято оферта не е приета съгласно чл. 72, ал. 3-5 от ЗОП.</w:t>
      </w:r>
    </w:p>
    <w:p w:rsidR="00213102" w:rsidRPr="00213102" w:rsidRDefault="00213102" w:rsidP="00213102">
      <w:pPr>
        <w:spacing w:after="0" w:line="240" w:lineRule="auto"/>
        <w:ind w:firstLine="851"/>
        <w:jc w:val="both"/>
        <w:rPr>
          <w:rFonts w:ascii="Verdana" w:eastAsia="Times New Roman" w:hAnsi="Verdana" w:cs="Times New Roman"/>
          <w:color w:val="000000"/>
          <w:lang w:eastAsia="bg-BG"/>
        </w:rPr>
      </w:pPr>
      <w:r w:rsidRPr="00213102">
        <w:rPr>
          <w:rFonts w:ascii="Verdana" w:eastAsia="Times New Roman" w:hAnsi="Verdana" w:cs="Times New Roman"/>
          <w:b/>
          <w:color w:val="000000"/>
          <w:lang w:eastAsia="bg-BG"/>
        </w:rPr>
        <w:t>2.5.</w:t>
      </w:r>
      <w:r w:rsidRPr="00213102">
        <w:rPr>
          <w:rFonts w:ascii="Verdana" w:eastAsia="Times New Roman" w:hAnsi="Verdana" w:cs="Times New Roman"/>
          <w:color w:val="000000"/>
          <w:lang w:eastAsia="bg-BG"/>
        </w:rPr>
        <w:t xml:space="preserve"> кандидати или участници, които са свързани лица.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color w:val="000000"/>
          <w:lang w:eastAsia="bg-BG"/>
        </w:rPr>
        <w:t>2.6.</w:t>
      </w:r>
      <w:r w:rsidRPr="00213102">
        <w:rPr>
          <w:rFonts w:ascii="Verdana" w:eastAsia="Times New Roman" w:hAnsi="Verdana" w:cs="Times New Roman"/>
          <w:color w:val="000000"/>
          <w:lang w:eastAsia="bg-BG"/>
        </w:rPr>
        <w:t xml:space="preserve"> кандидат или участник, подал заявление за участие или оферта, които не отговарят на условията за представяне, включително за форма, начин и срок.</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b/>
        </w:rPr>
      </w:pPr>
      <w:r w:rsidRPr="00213102">
        <w:rPr>
          <w:rFonts w:ascii="Verdana" w:eastAsia="Calibri" w:hAnsi="Verdana" w:cs="Times New Roman"/>
          <w:b/>
        </w:rPr>
        <w:t>3. ПРЕКРАТЯВАНЕ НА ПРОЦЕДУРАТА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3.1. Възложителят прекратява процедурата</w:t>
      </w:r>
      <w:r w:rsidRPr="00213102">
        <w:rPr>
          <w:rFonts w:ascii="Verdana" w:eastAsia="Times New Roman" w:hAnsi="Verdana" w:cs="Times New Roman"/>
          <w:lang w:eastAsia="bg-BG"/>
        </w:rPr>
        <w:t xml:space="preserve"> за възлагане на обществената поръчка с мотивирано решение, когато:</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3.1.1.</w:t>
      </w:r>
      <w:r w:rsidRPr="00213102">
        <w:rPr>
          <w:rFonts w:ascii="Verdana" w:eastAsia="Calibri" w:hAnsi="Verdana" w:cs="Times New Roman"/>
        </w:rPr>
        <w:t xml:space="preserve"> не е подадена нито една оферта и/или заявление за участие;</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3.1.2.</w:t>
      </w:r>
      <w:r w:rsidRPr="00213102">
        <w:rPr>
          <w:rFonts w:ascii="Verdana" w:eastAsia="Calibri" w:hAnsi="Verdana" w:cs="Times New Roman"/>
        </w:rPr>
        <w:t xml:space="preserve"> всички оферти не отговарят на условията за представяне включително за форма, начин и срок, или са неподходящи</w:t>
      </w:r>
      <w:r w:rsidRPr="00213102">
        <w:rPr>
          <w:rFonts w:ascii="Verdana" w:eastAsia="Calibri" w:hAnsi="Verdana" w:cs="Times New Roman"/>
          <w:vertAlign w:val="superscript"/>
        </w:rPr>
        <w:footnoteReference w:id="14"/>
      </w:r>
      <w:r w:rsidRPr="00213102">
        <w:rPr>
          <w:rFonts w:ascii="Verdana" w:eastAsia="Calibri" w:hAnsi="Verdana" w:cs="Times New Roman"/>
        </w:rPr>
        <w:t>;</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3.1.3.</w:t>
      </w:r>
      <w:r w:rsidRPr="00213102">
        <w:rPr>
          <w:rFonts w:ascii="Verdana" w:eastAsia="Calibri" w:hAnsi="Verdana" w:cs="Times New Roman"/>
        </w:rPr>
        <w:t xml:space="preserve"> първият и вторият класиран участник откаже да сключи договор;</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3.1.4.</w:t>
      </w:r>
      <w:r w:rsidRPr="00213102">
        <w:rPr>
          <w:rFonts w:ascii="Verdana" w:eastAsia="Calibri" w:hAnsi="Verdana" w:cs="Times New Roman"/>
        </w:rPr>
        <w:t xml:space="preserve">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3.1.5.</w:t>
      </w:r>
      <w:r w:rsidRPr="00213102">
        <w:rPr>
          <w:rFonts w:ascii="Verdana" w:eastAsia="Calibri" w:hAnsi="Verdana" w:cs="Times New Roman"/>
        </w:rPr>
        <w:t xml:space="preserve"> поради неизпълнение на някое от условията по чл. 112, ал. 1 от ЗОП не се сключи договор за обществена поръчка;</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3.1.6.</w:t>
      </w:r>
      <w:r w:rsidRPr="00213102">
        <w:rPr>
          <w:rFonts w:ascii="Verdana" w:eastAsia="Calibri" w:hAnsi="Verdana" w:cs="Times New Roman"/>
        </w:rPr>
        <w:t xml:space="preserve"> всички оферти, които отговарят на предварително обявените условия, надвишават финансовия ресурс, който Възложителя може да осигури;</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3.1.7</w:t>
      </w:r>
      <w:r w:rsidRPr="00213102">
        <w:rPr>
          <w:rFonts w:ascii="Verdana" w:eastAsia="Calibri" w:hAnsi="Verdana" w:cs="Times New Roman"/>
        </w:rPr>
        <w:t>.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3.1.8.</w:t>
      </w:r>
      <w:r w:rsidRPr="00213102">
        <w:rPr>
          <w:rFonts w:ascii="Verdana" w:eastAsia="Calibri" w:hAnsi="Verdana" w:cs="Times New Roman"/>
        </w:rPr>
        <w:t xml:space="preserve"> са необходими съществени промени в условията на поръчката, които биха променили кръга от заинтересованите лица.</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3.2. Възложителят може да прекрати процедурата</w:t>
      </w:r>
      <w:r w:rsidRPr="00213102">
        <w:rPr>
          <w:rFonts w:ascii="Verdana" w:eastAsia="Calibri" w:hAnsi="Verdana" w:cs="Times New Roman"/>
        </w:rPr>
        <w:t xml:space="preserve"> с мотивирано решение, когато:</w:t>
      </w:r>
    </w:p>
    <w:p w:rsidR="00213102" w:rsidRPr="00213102" w:rsidRDefault="00213102" w:rsidP="00213102">
      <w:pPr>
        <w:tabs>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 xml:space="preserve">3.2.1. </w:t>
      </w:r>
      <w:r w:rsidRPr="00213102">
        <w:rPr>
          <w:rFonts w:ascii="Verdana" w:eastAsia="Calibri" w:hAnsi="Verdana" w:cs="Times New Roman"/>
        </w:rPr>
        <w:t>е подадена само една оферта;</w:t>
      </w:r>
    </w:p>
    <w:p w:rsidR="00213102" w:rsidRPr="00213102" w:rsidRDefault="00213102" w:rsidP="00213102">
      <w:pPr>
        <w:tabs>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 xml:space="preserve">3.2.2. </w:t>
      </w:r>
      <w:r w:rsidRPr="00213102">
        <w:rPr>
          <w:rFonts w:ascii="Verdana" w:eastAsia="Calibri" w:hAnsi="Verdana" w:cs="Times New Roman"/>
        </w:rPr>
        <w:t>има само една подходяща оферта за участие;</w:t>
      </w:r>
    </w:p>
    <w:p w:rsidR="00213102" w:rsidRPr="00213102" w:rsidRDefault="00213102" w:rsidP="00213102">
      <w:pPr>
        <w:tabs>
          <w:tab w:val="left" w:pos="900"/>
        </w:tabs>
        <w:spacing w:after="120" w:line="240" w:lineRule="auto"/>
        <w:ind w:firstLine="851"/>
        <w:jc w:val="both"/>
        <w:rPr>
          <w:rFonts w:ascii="Verdana" w:eastAsia="Calibri" w:hAnsi="Verdana" w:cs="Times New Roman"/>
        </w:rPr>
      </w:pPr>
      <w:r w:rsidRPr="00213102">
        <w:rPr>
          <w:rFonts w:ascii="Verdana" w:eastAsia="Calibri" w:hAnsi="Verdana" w:cs="Times New Roman"/>
          <w:b/>
        </w:rPr>
        <w:t xml:space="preserve">3.2.3. </w:t>
      </w:r>
      <w:r w:rsidRPr="00213102">
        <w:rPr>
          <w:rFonts w:ascii="Verdana" w:eastAsia="Calibri" w:hAnsi="Verdana" w:cs="Times New Roman"/>
        </w:rPr>
        <w:t>участникът, класиран на първо място откаже да сключи договор или не изпълни някое от условията по чл. 112, ал. 1 от ЗОП, или не докаже, че не са налице основанията за отстраняване от процедурата.</w:t>
      </w:r>
    </w:p>
    <w:p w:rsidR="00213102" w:rsidRPr="00213102" w:rsidRDefault="00213102" w:rsidP="00213102">
      <w:pPr>
        <w:tabs>
          <w:tab w:val="left" w:pos="720"/>
          <w:tab w:val="left" w:pos="900"/>
        </w:tabs>
        <w:spacing w:before="120" w:after="0" w:line="240" w:lineRule="auto"/>
        <w:ind w:firstLine="851"/>
        <w:jc w:val="both"/>
        <w:rPr>
          <w:rFonts w:ascii="Verdana" w:eastAsia="Calibri" w:hAnsi="Verdana" w:cs="Times New Roman"/>
          <w:b/>
        </w:rPr>
      </w:pPr>
    </w:p>
    <w:p w:rsidR="00213102" w:rsidRPr="00213102" w:rsidRDefault="00213102" w:rsidP="00213102">
      <w:pPr>
        <w:tabs>
          <w:tab w:val="left" w:pos="720"/>
          <w:tab w:val="left" w:pos="900"/>
        </w:tabs>
        <w:spacing w:before="120" w:after="0" w:line="240" w:lineRule="auto"/>
        <w:ind w:firstLine="851"/>
        <w:jc w:val="both"/>
        <w:rPr>
          <w:rFonts w:ascii="Verdana" w:eastAsia="Calibri" w:hAnsi="Verdana" w:cs="Times New Roman"/>
          <w:b/>
        </w:rPr>
      </w:pPr>
      <w:r w:rsidRPr="00213102">
        <w:rPr>
          <w:rFonts w:ascii="Verdana" w:eastAsia="Calibri" w:hAnsi="Verdana" w:cs="Times New Roman"/>
          <w:b/>
        </w:rPr>
        <w:t>РАЗДЕЛ VI.</w:t>
      </w:r>
    </w:p>
    <w:p w:rsidR="00213102" w:rsidRPr="00213102" w:rsidRDefault="00213102" w:rsidP="00213102">
      <w:pPr>
        <w:tabs>
          <w:tab w:val="left" w:pos="720"/>
          <w:tab w:val="left" w:pos="900"/>
        </w:tabs>
        <w:spacing w:before="120" w:after="0" w:line="240" w:lineRule="auto"/>
        <w:ind w:firstLine="851"/>
        <w:jc w:val="both"/>
        <w:rPr>
          <w:rFonts w:ascii="Verdana" w:eastAsia="Calibri" w:hAnsi="Verdana" w:cs="Times New Roman"/>
          <w:b/>
        </w:rPr>
      </w:pPr>
      <w:r w:rsidRPr="00213102">
        <w:rPr>
          <w:rFonts w:ascii="Verdana" w:eastAsia="Calibri" w:hAnsi="Verdana" w:cs="Times New Roman"/>
          <w:b/>
        </w:rPr>
        <w:t>СКЛЮЧВАНЕ НА ДОГОВОР</w:t>
      </w:r>
    </w:p>
    <w:p w:rsidR="00213102" w:rsidRPr="00213102" w:rsidRDefault="00213102" w:rsidP="00213102">
      <w:pPr>
        <w:tabs>
          <w:tab w:val="left" w:pos="720"/>
          <w:tab w:val="left" w:pos="900"/>
        </w:tabs>
        <w:spacing w:before="120" w:after="0" w:line="240" w:lineRule="auto"/>
        <w:ind w:firstLine="851"/>
        <w:jc w:val="both"/>
        <w:rPr>
          <w:rFonts w:ascii="Verdana" w:eastAsia="Calibri" w:hAnsi="Verdana" w:cs="Times New Roman"/>
        </w:rPr>
      </w:pPr>
      <w:r w:rsidRPr="00213102">
        <w:rPr>
          <w:rFonts w:ascii="Verdana" w:eastAsia="Calibri" w:hAnsi="Verdana" w:cs="Times New Roman"/>
          <w:b/>
        </w:rPr>
        <w:t>1.</w:t>
      </w:r>
      <w:r w:rsidRPr="00213102">
        <w:rPr>
          <w:rFonts w:ascii="Verdana" w:eastAsia="Calibri" w:hAnsi="Verdana" w:cs="Times New Roman"/>
        </w:rPr>
        <w:t xml:space="preserve"> </w:t>
      </w:r>
      <w:r w:rsidRPr="00213102">
        <w:rPr>
          <w:rFonts w:ascii="Verdana" w:eastAsia="Calibri" w:hAnsi="Verdana" w:cs="Times New Roman"/>
          <w:b/>
        </w:rPr>
        <w:t>Възложителят сключва</w:t>
      </w:r>
      <w:r w:rsidRPr="00213102">
        <w:rPr>
          <w:rFonts w:ascii="Verdana" w:eastAsia="Calibri" w:hAnsi="Verdana" w:cs="Times New Roman"/>
        </w:rPr>
        <w:t xml:space="preserve"> с определения Изпълнител писмен договор за обществена поръчка, при условие, че при подписване на договора определеният Изпълнител:</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lastRenderedPageBreak/>
        <w:t>1.1.</w:t>
      </w:r>
      <w:r w:rsidRPr="00213102">
        <w:rPr>
          <w:rFonts w:ascii="Verdana" w:eastAsia="Calibri" w:hAnsi="Verdana" w:cs="Times New Roman"/>
        </w:rPr>
        <w:t xml:space="preserve"> представи документ за регистрация в съответствие с изискването по </w:t>
      </w:r>
      <w:hyperlink r:id="rId10" w:history="1">
        <w:r w:rsidRPr="00213102">
          <w:rPr>
            <w:rFonts w:ascii="Verdana" w:eastAsia="Calibri" w:hAnsi="Verdana" w:cs="Times New Roman"/>
          </w:rPr>
          <w:t>чл. 10, ал. 2</w:t>
        </w:r>
      </w:hyperlink>
      <w:r w:rsidRPr="00213102">
        <w:rPr>
          <w:rFonts w:ascii="Verdana" w:eastAsia="Calibri" w:hAnsi="Verdana" w:cs="Times New Roman"/>
        </w:rPr>
        <w:t xml:space="preserve">  от ЗОП – когато е приложимо;</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1.2.</w:t>
      </w:r>
      <w:r w:rsidRPr="00213102">
        <w:rPr>
          <w:rFonts w:ascii="Verdana" w:eastAsia="Calibri" w:hAnsi="Verdana" w:cs="Times New Roman"/>
        </w:rPr>
        <w:t xml:space="preserve">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1.3.</w:t>
      </w:r>
      <w:r w:rsidRPr="00213102">
        <w:rPr>
          <w:rFonts w:ascii="Verdana" w:eastAsia="Calibri" w:hAnsi="Verdana" w:cs="Times New Roman"/>
        </w:rPr>
        <w:t xml:space="preserve"> представи определената гаранция за изпълнение на договора;</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1.4.</w:t>
      </w:r>
      <w:r w:rsidRPr="00213102">
        <w:rPr>
          <w:rFonts w:ascii="Verdana" w:eastAsia="Calibri" w:hAnsi="Verdana" w:cs="Times New Roman"/>
        </w:rPr>
        <w:t xml:space="preserve">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2.</w:t>
      </w:r>
      <w:r w:rsidRPr="00213102">
        <w:rPr>
          <w:rFonts w:ascii="Verdana" w:eastAsia="Calibri" w:hAnsi="Verdana" w:cs="Times New Roman"/>
        </w:rPr>
        <w:t xml:space="preserve"> </w:t>
      </w:r>
      <w:r w:rsidRPr="00213102">
        <w:rPr>
          <w:rFonts w:ascii="Verdana" w:eastAsia="Calibri" w:hAnsi="Verdana" w:cs="Times New Roman"/>
          <w:b/>
        </w:rPr>
        <w:t>Възложителят не сключва</w:t>
      </w:r>
      <w:r w:rsidRPr="00213102">
        <w:rPr>
          <w:rFonts w:ascii="Verdana" w:eastAsia="Calibri" w:hAnsi="Verdana" w:cs="Times New Roman"/>
        </w:rPr>
        <w:t xml:space="preserve"> договор, когато участникът, класиран на първо място:</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2.1.</w:t>
      </w:r>
      <w:r w:rsidRPr="00213102">
        <w:rPr>
          <w:rFonts w:ascii="Verdana" w:eastAsia="Calibri" w:hAnsi="Verdana" w:cs="Times New Roman"/>
        </w:rPr>
        <w:t xml:space="preserve"> откаже да сключи договор;</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2.2.</w:t>
      </w:r>
      <w:r w:rsidRPr="00213102">
        <w:rPr>
          <w:rFonts w:ascii="Verdana" w:eastAsia="Calibri" w:hAnsi="Verdana" w:cs="Times New Roman"/>
        </w:rPr>
        <w:t xml:space="preserve"> не изпълни някое от условията по т. 1, или</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2.3.</w:t>
      </w:r>
      <w:r w:rsidRPr="00213102">
        <w:rPr>
          <w:rFonts w:ascii="Verdana" w:eastAsia="Calibri" w:hAnsi="Verdana" w:cs="Times New Roman"/>
        </w:rPr>
        <w:t xml:space="preserve"> не докаже, че не са налице основания за отстраняване от процедурата.</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В този случай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3.</w:t>
      </w:r>
      <w:r w:rsidRPr="00213102">
        <w:rPr>
          <w:rFonts w:ascii="Verdana" w:eastAsia="Calibri" w:hAnsi="Verdana" w:cs="Times New Roman"/>
        </w:rPr>
        <w:t xml:space="preserve"> 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4.</w:t>
      </w:r>
      <w:r w:rsidRPr="00213102">
        <w:rPr>
          <w:rFonts w:ascii="Verdana" w:eastAsia="Calibri" w:hAnsi="Verdana" w:cs="Times New Roman"/>
        </w:rPr>
        <w:t xml:space="preserve"> Договорът за възлагане на поръчката трябва да съответства на проекта на договор, приложен в документацията за участие,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се налагат изменения, които не са съществени</w:t>
      </w:r>
      <w:r w:rsidRPr="00213102">
        <w:rPr>
          <w:rFonts w:ascii="Verdana" w:eastAsia="Calibri" w:hAnsi="Verdana" w:cs="Times New Roman"/>
          <w:vertAlign w:val="superscript"/>
        </w:rPr>
        <w:footnoteReference w:id="15"/>
      </w:r>
      <w:r w:rsidRPr="00213102">
        <w:rPr>
          <w:rFonts w:ascii="Verdana" w:eastAsia="Calibri" w:hAnsi="Verdana" w:cs="Times New Roman"/>
        </w:rPr>
        <w:t xml:space="preserve"> и се е наложило от обстоятелства, настъпили по време или след провеждане на процедурата.</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5.</w:t>
      </w:r>
      <w:r w:rsidRPr="00213102">
        <w:rPr>
          <w:rFonts w:ascii="Verdana" w:eastAsia="Calibri" w:hAnsi="Verdana" w:cs="Times New Roman"/>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213102" w:rsidRPr="00213102" w:rsidRDefault="00213102" w:rsidP="00213102">
      <w:pPr>
        <w:tabs>
          <w:tab w:val="left" w:pos="720"/>
          <w:tab w:val="left" w:pos="900"/>
        </w:tabs>
        <w:spacing w:after="0" w:line="240" w:lineRule="auto"/>
        <w:ind w:firstLine="851"/>
        <w:jc w:val="both"/>
        <w:rPr>
          <w:rFonts w:ascii="Verdana" w:eastAsia="Calibri" w:hAnsi="Verdana" w:cs="Times New Roman"/>
        </w:rPr>
      </w:pPr>
      <w:r w:rsidRPr="00213102">
        <w:rPr>
          <w:rFonts w:ascii="Verdana" w:eastAsia="Calibri" w:hAnsi="Verdana" w:cs="Times New Roman"/>
          <w:b/>
        </w:rPr>
        <w:t>6.</w:t>
      </w:r>
      <w:r w:rsidRPr="00213102">
        <w:rPr>
          <w:rFonts w:ascii="Verdana" w:eastAsia="Calibri" w:hAnsi="Verdana" w:cs="Times New Roman"/>
        </w:rPr>
        <w:t xml:space="preserve"> Възложителят може да сключи договор преди изтичането на 14-дневния срок от уведомяването на заинтересованите участници за решението за определяне на Изпълнител, когато определеният Изпълнител е единственият заинтересован участник</w:t>
      </w:r>
      <w:r w:rsidRPr="00213102">
        <w:rPr>
          <w:rFonts w:ascii="Verdana" w:eastAsia="Calibri" w:hAnsi="Verdana" w:cs="Times New Roman"/>
          <w:vertAlign w:val="superscript"/>
        </w:rPr>
        <w:footnoteReference w:id="16"/>
      </w:r>
      <w:r w:rsidRPr="00213102">
        <w:rPr>
          <w:rFonts w:ascii="Verdana" w:eastAsia="Calibri" w:hAnsi="Verdana" w:cs="Times New Roman"/>
        </w:rPr>
        <w:t>.</w:t>
      </w:r>
    </w:p>
    <w:p w:rsidR="00213102" w:rsidRPr="00213102" w:rsidRDefault="00213102" w:rsidP="00213102">
      <w:pPr>
        <w:tabs>
          <w:tab w:val="left" w:pos="720"/>
          <w:tab w:val="left" w:pos="900"/>
        </w:tabs>
        <w:spacing w:after="120" w:line="240" w:lineRule="auto"/>
        <w:ind w:firstLine="851"/>
        <w:jc w:val="both"/>
        <w:rPr>
          <w:rFonts w:ascii="Verdana" w:eastAsia="Calibri" w:hAnsi="Verdana" w:cs="Times New Roman"/>
        </w:rPr>
      </w:pPr>
      <w:r w:rsidRPr="00213102">
        <w:rPr>
          <w:rFonts w:ascii="Verdana" w:eastAsia="Calibri" w:hAnsi="Verdana" w:cs="Times New Roman"/>
          <w:b/>
        </w:rPr>
        <w:t>7.</w:t>
      </w:r>
      <w:r w:rsidRPr="00213102">
        <w:rPr>
          <w:rFonts w:ascii="Verdana" w:eastAsia="Calibri" w:hAnsi="Verdana" w:cs="Times New Roman"/>
        </w:rPr>
        <w:t xml:space="preserve"> В съответствие с чл. 70 от ППЗОП, когато определеният изпълнител е </w:t>
      </w:r>
      <w:proofErr w:type="spellStart"/>
      <w:r w:rsidRPr="00213102">
        <w:rPr>
          <w:rFonts w:ascii="Verdana" w:eastAsia="Calibri" w:hAnsi="Verdana" w:cs="Times New Roman"/>
        </w:rPr>
        <w:t>неперсонифицирано</w:t>
      </w:r>
      <w:proofErr w:type="spellEnd"/>
      <w:r w:rsidRPr="00213102">
        <w:rPr>
          <w:rFonts w:ascii="Verdana" w:eastAsia="Calibri" w:hAnsi="Verdana" w:cs="Times New Roman"/>
        </w:rPr>
        <w:t xml:space="preserve"> обединение на физически и/или юридически лица,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213102" w:rsidRPr="00213102" w:rsidRDefault="00213102" w:rsidP="00213102">
      <w:pPr>
        <w:tabs>
          <w:tab w:val="num" w:pos="0"/>
        </w:tabs>
        <w:spacing w:after="0" w:line="240" w:lineRule="auto"/>
        <w:ind w:firstLine="851"/>
        <w:jc w:val="both"/>
        <w:rPr>
          <w:rFonts w:ascii="Verdana" w:eastAsia="Times New Roman" w:hAnsi="Verdana" w:cs="Times New Roman"/>
          <w:b/>
          <w:lang w:eastAsia="bg-BG"/>
        </w:rPr>
      </w:pPr>
    </w:p>
    <w:p w:rsidR="00213102" w:rsidRPr="00213102" w:rsidRDefault="00213102" w:rsidP="00213102">
      <w:pPr>
        <w:tabs>
          <w:tab w:val="num" w:pos="0"/>
        </w:tabs>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lastRenderedPageBreak/>
        <w:t>РАЗДЕЛ VII.</w:t>
      </w:r>
    </w:p>
    <w:p w:rsidR="00213102" w:rsidRPr="00213102" w:rsidRDefault="00213102" w:rsidP="00213102">
      <w:pPr>
        <w:tabs>
          <w:tab w:val="num" w:pos="0"/>
        </w:tabs>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ГАРАНЦИЯ ЗА ИЗПЪЛНЕНИЕ НА ДОГОВОРА</w:t>
      </w:r>
    </w:p>
    <w:p w:rsidR="00213102" w:rsidRPr="00213102" w:rsidRDefault="00213102" w:rsidP="00213102">
      <w:pPr>
        <w:tabs>
          <w:tab w:val="num" w:pos="0"/>
        </w:tabs>
        <w:spacing w:after="0" w:line="240" w:lineRule="auto"/>
        <w:ind w:firstLine="851"/>
        <w:jc w:val="both"/>
        <w:rPr>
          <w:rFonts w:ascii="Verdana" w:eastAsia="Times New Roman" w:hAnsi="Verdana" w:cs="Times New Roman"/>
          <w:b/>
          <w:lang w:eastAsia="bg-BG"/>
        </w:rPr>
      </w:pPr>
    </w:p>
    <w:p w:rsidR="00213102" w:rsidRPr="00213102" w:rsidRDefault="00213102" w:rsidP="00213102">
      <w:pPr>
        <w:tabs>
          <w:tab w:val="num" w:pos="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1.</w:t>
      </w:r>
      <w:r w:rsidRPr="00213102">
        <w:rPr>
          <w:rFonts w:ascii="Verdana" w:eastAsia="Times New Roman" w:hAnsi="Verdana" w:cs="Times New Roman"/>
          <w:bCs/>
          <w:iCs/>
          <w:lang w:eastAsia="bg-BG"/>
        </w:rPr>
        <w:t xml:space="preserve"> Гаранцията за изпълнение на договора по всяка обособена позиция </w:t>
      </w:r>
      <w:r w:rsidRPr="00213102">
        <w:rPr>
          <w:rFonts w:ascii="Verdana" w:eastAsia="Times New Roman" w:hAnsi="Verdana" w:cs="Times New Roman"/>
          <w:lang w:eastAsia="bg-BG"/>
        </w:rPr>
        <w:t xml:space="preserve">е в размер на </w:t>
      </w:r>
      <w:r w:rsidRPr="00213102">
        <w:rPr>
          <w:rFonts w:ascii="Verdana" w:eastAsia="Times New Roman" w:hAnsi="Verdana" w:cs="Times New Roman"/>
          <w:b/>
          <w:lang w:eastAsia="bg-BG"/>
        </w:rPr>
        <w:t>2 %</w:t>
      </w:r>
      <w:r w:rsidRPr="00213102">
        <w:rPr>
          <w:rFonts w:ascii="Verdana" w:eastAsia="Times New Roman" w:hAnsi="Verdana" w:cs="Times New Roman"/>
          <w:b/>
          <w:i/>
          <w:lang w:eastAsia="bg-BG"/>
        </w:rPr>
        <w:t xml:space="preserve"> </w:t>
      </w:r>
      <w:r w:rsidRPr="00213102">
        <w:rPr>
          <w:rFonts w:ascii="Verdana" w:eastAsia="Times New Roman" w:hAnsi="Verdana" w:cs="Times New Roman"/>
          <w:b/>
          <w:lang w:eastAsia="bg-BG"/>
        </w:rPr>
        <w:t>(2 на сто)</w:t>
      </w:r>
      <w:r w:rsidRPr="00213102">
        <w:rPr>
          <w:rFonts w:ascii="Verdana" w:eastAsia="Times New Roman" w:hAnsi="Verdana" w:cs="Times New Roman"/>
          <w:lang w:eastAsia="bg-BG"/>
        </w:rPr>
        <w:t xml:space="preserve"> от стойността на договора (без ДДС).</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2.</w:t>
      </w:r>
      <w:r w:rsidRPr="00213102">
        <w:rPr>
          <w:rFonts w:ascii="Verdana" w:eastAsia="Calibri" w:hAnsi="Verdana" w:cs="Times New Roman"/>
        </w:rPr>
        <w:t xml:space="preserve"> Гаранциите се предоставят в една от следните форми: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2.1.</w:t>
      </w:r>
      <w:r w:rsidRPr="00213102">
        <w:rPr>
          <w:rFonts w:ascii="Verdana" w:eastAsia="Calibri" w:hAnsi="Verdana" w:cs="Times New Roman"/>
        </w:rPr>
        <w:t xml:space="preserve"> парична сума;</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2.2.</w:t>
      </w:r>
      <w:r w:rsidRPr="00213102">
        <w:rPr>
          <w:rFonts w:ascii="Verdana" w:eastAsia="Calibri" w:hAnsi="Verdana" w:cs="Times New Roman"/>
        </w:rPr>
        <w:t xml:space="preserve"> банкова гаранция;</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2.3.</w:t>
      </w:r>
      <w:r w:rsidRPr="00213102">
        <w:rPr>
          <w:rFonts w:ascii="Verdana" w:eastAsia="Calibri" w:hAnsi="Verdana" w:cs="Times New Roman"/>
        </w:rPr>
        <w:t xml:space="preserve">  застраховка, която обезпечава изпълнението чрез покритие на отговорността на Изпълнителя.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3.</w:t>
      </w:r>
      <w:r w:rsidRPr="00213102">
        <w:rPr>
          <w:rFonts w:ascii="Verdana" w:eastAsia="Calibri" w:hAnsi="Verdana" w:cs="Times New Roman"/>
        </w:rPr>
        <w:t xml:space="preserve"> Гаранцията по т. 2.1. или т. 2.2. може да се предостави от името на Изпълнителя за сметка на трето лице - гарант.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4.</w:t>
      </w:r>
      <w:r w:rsidRPr="00213102">
        <w:rPr>
          <w:rFonts w:ascii="Verdana" w:eastAsia="Calibri" w:hAnsi="Verdana" w:cs="Times New Roman"/>
        </w:rPr>
        <w:t xml:space="preserve"> Участникът, определен за изпълнител, избира сам формата на гаранцията за изпълнение.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5.</w:t>
      </w:r>
      <w:r w:rsidRPr="00213102">
        <w:rPr>
          <w:rFonts w:ascii="Verdana" w:eastAsia="Calibri" w:hAnsi="Verdana" w:cs="Times New Roman"/>
        </w:rPr>
        <w:t xml:space="preserve">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213102" w:rsidRPr="00213102" w:rsidRDefault="00213102" w:rsidP="00213102">
      <w:pPr>
        <w:tabs>
          <w:tab w:val="left" w:pos="-600"/>
          <w:tab w:val="num" w:pos="1260"/>
        </w:tabs>
        <w:spacing w:after="0" w:line="240" w:lineRule="auto"/>
        <w:ind w:firstLine="851"/>
        <w:jc w:val="both"/>
        <w:rPr>
          <w:rFonts w:ascii="Verdana" w:eastAsia="Calibri" w:hAnsi="Verdana" w:cs="Times New Roman"/>
        </w:rPr>
      </w:pPr>
      <w:r w:rsidRPr="00213102">
        <w:rPr>
          <w:rFonts w:ascii="Verdana" w:eastAsia="Calibri" w:hAnsi="Verdana" w:cs="Times New Roman"/>
          <w:b/>
        </w:rPr>
        <w:t>6.</w:t>
      </w:r>
      <w:r w:rsidRPr="00213102">
        <w:rPr>
          <w:rFonts w:ascii="Verdana" w:eastAsia="Calibri" w:hAnsi="Verdana" w:cs="Times New Roman"/>
        </w:rPr>
        <w:t xml:space="preserve"> При избор на гаранция за изпълнение - парична сума, то тя следва да се внесе по банков по банковата сметка на Община Нова Загора: </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7.</w:t>
      </w:r>
      <w:r w:rsidRPr="00213102">
        <w:rPr>
          <w:rFonts w:ascii="Verdana" w:eastAsia="Calibri" w:hAnsi="Verdana" w:cs="Times New Roman"/>
        </w:rPr>
        <w:t xml:space="preserve"> Когато участникът избере гаранцията за изпълнение да бъде банкова гаранция, тя трябва да отговаря на следните изисквания:</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7.1.</w:t>
      </w:r>
      <w:r w:rsidRPr="00213102">
        <w:rPr>
          <w:rFonts w:ascii="Verdana" w:eastAsia="Calibri" w:hAnsi="Verdana" w:cs="Times New Roman"/>
        </w:rPr>
        <w:t xml:space="preserve"> да бъде безусловна и неотменяема банкова гаранция, да съдържа задължение на банката - гарант да извърши плащане при всяко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договора за обществена поръчка.</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7.2.</w:t>
      </w:r>
      <w:r w:rsidRPr="00213102">
        <w:rPr>
          <w:rFonts w:ascii="Verdana" w:eastAsia="Calibri" w:hAnsi="Verdana" w:cs="Times New Roman"/>
        </w:rPr>
        <w:t xml:space="preserve"> да бъде със срок на валидност не по-кратък от 30 (тридесет) дни след крайния срок на договора, като при необходимост срокът на валидност на банковата гаранция се удължава или се издава нова.</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spacing w:val="-2"/>
        </w:rPr>
        <w:t xml:space="preserve">Банковите разходи по откриването и поддържането на Гаранцията </w:t>
      </w:r>
      <w:r w:rsidRPr="00213102">
        <w:rPr>
          <w:rFonts w:ascii="Verdana" w:eastAsia="Calibri" w:hAnsi="Verdana" w:cs="Times New Roman"/>
          <w:spacing w:val="1"/>
        </w:rPr>
        <w:t xml:space="preserve">за изпълнение във формата на банкова гаранция, </w:t>
      </w:r>
      <w:r w:rsidRPr="00213102">
        <w:rPr>
          <w:rFonts w:ascii="Verdana" w:eastAsia="Calibri" w:hAnsi="Verdana" w:cs="Times New Roman"/>
          <w:spacing w:val="-2"/>
        </w:rPr>
        <w:t>са за сметка на Изпълнителя.</w:t>
      </w:r>
    </w:p>
    <w:p w:rsidR="00213102" w:rsidRPr="00213102" w:rsidRDefault="00213102" w:rsidP="00213102">
      <w:pPr>
        <w:spacing w:after="0" w:line="240" w:lineRule="auto"/>
        <w:ind w:firstLine="851"/>
        <w:jc w:val="both"/>
        <w:rPr>
          <w:rFonts w:ascii="Verdana" w:eastAsia="Times New Roman" w:hAnsi="Verdana" w:cs="Times New Roman"/>
          <w:b/>
        </w:rPr>
      </w:pPr>
      <w:r w:rsidRPr="00213102">
        <w:rPr>
          <w:rFonts w:ascii="Verdana" w:eastAsia="Times New Roman" w:hAnsi="Verdana" w:cs="Times New Roman"/>
          <w:b/>
        </w:rPr>
        <w:t xml:space="preserve">8. </w:t>
      </w:r>
      <w:r w:rsidRPr="00213102">
        <w:rPr>
          <w:rFonts w:ascii="Verdana" w:eastAsia="Times New Roman" w:hAnsi="Verdana" w:cs="Times New Roman"/>
        </w:rPr>
        <w:t xml:space="preserve">Когато като Гаранция за изпълнение се представя под формата на </w:t>
      </w:r>
      <w:r w:rsidRPr="00213102">
        <w:rPr>
          <w:rFonts w:ascii="Verdana" w:eastAsia="Times New Roman" w:hAnsi="Verdana" w:cs="Times New Roman"/>
          <w:spacing w:val="1"/>
        </w:rPr>
        <w:t>застраховка, която обезпечава отговорността на Изпълнителя по договора, Изпълнителят предава на Възложителя оригинален екземпляр на сключената застрахователна полица, в която Възложителят е посочен като „трето ползващо се лице“ и която трябва да отговаря на следните изисквания:</w:t>
      </w:r>
    </w:p>
    <w:p w:rsidR="00213102" w:rsidRPr="00213102" w:rsidRDefault="00213102" w:rsidP="00213102">
      <w:pPr>
        <w:spacing w:after="0" w:line="240" w:lineRule="auto"/>
        <w:ind w:firstLine="851"/>
        <w:jc w:val="both"/>
        <w:rPr>
          <w:rFonts w:ascii="Verdana" w:eastAsia="Times New Roman" w:hAnsi="Verdana" w:cs="Times New Roman"/>
          <w:spacing w:val="1"/>
        </w:rPr>
      </w:pPr>
      <w:r w:rsidRPr="00213102">
        <w:rPr>
          <w:rFonts w:ascii="Verdana" w:eastAsia="Times New Roman" w:hAnsi="Verdana" w:cs="Times New Roman"/>
          <w:b/>
          <w:spacing w:val="1"/>
        </w:rPr>
        <w:t>8.1.</w:t>
      </w:r>
      <w:r w:rsidRPr="00213102">
        <w:rPr>
          <w:rFonts w:ascii="Verdana" w:eastAsia="Times New Roman" w:hAnsi="Verdana" w:cs="Times New Roman"/>
          <w:spacing w:val="1"/>
        </w:rPr>
        <w:t xml:space="preserve"> да обезпечава изпълнението на този договор чрез покритие на отговорността на Изпълнителя;</w:t>
      </w:r>
    </w:p>
    <w:p w:rsidR="00213102" w:rsidRPr="00213102" w:rsidRDefault="00213102" w:rsidP="00213102">
      <w:pPr>
        <w:spacing w:after="0" w:line="240" w:lineRule="auto"/>
        <w:ind w:firstLine="851"/>
        <w:jc w:val="both"/>
        <w:rPr>
          <w:rFonts w:ascii="Verdana" w:eastAsia="Times New Roman" w:hAnsi="Verdana" w:cs="Times New Roman"/>
          <w:spacing w:val="1"/>
        </w:rPr>
      </w:pPr>
      <w:r w:rsidRPr="00213102">
        <w:rPr>
          <w:rFonts w:ascii="Verdana" w:eastAsia="Times New Roman" w:hAnsi="Verdana" w:cs="Times New Roman"/>
          <w:b/>
          <w:spacing w:val="1"/>
        </w:rPr>
        <w:t xml:space="preserve">8.2. </w:t>
      </w:r>
      <w:r w:rsidRPr="00213102">
        <w:rPr>
          <w:rFonts w:ascii="Verdana" w:eastAsia="Times New Roman" w:hAnsi="Verdana" w:cs="Times New Roman"/>
        </w:rPr>
        <w:t>да бъде със срок на валидност не по-кратък от 30 (тридесет) дни след крайния срок на договора</w:t>
      </w:r>
      <w:r w:rsidRPr="00213102">
        <w:rPr>
          <w:rFonts w:ascii="Verdana" w:eastAsia="Times New Roman" w:hAnsi="Verdana" w:cs="Times New Roman"/>
          <w:spacing w:val="1"/>
        </w:rPr>
        <w:t xml:space="preserve">. </w:t>
      </w:r>
    </w:p>
    <w:p w:rsidR="00213102" w:rsidRPr="00213102" w:rsidRDefault="00213102" w:rsidP="00213102">
      <w:pPr>
        <w:spacing w:after="0" w:line="240" w:lineRule="auto"/>
        <w:ind w:firstLine="851"/>
        <w:jc w:val="both"/>
        <w:rPr>
          <w:rFonts w:ascii="Verdana" w:eastAsia="Times New Roman" w:hAnsi="Verdana" w:cs="Times New Roman"/>
          <w:spacing w:val="1"/>
        </w:rPr>
      </w:pPr>
      <w:r w:rsidRPr="00213102">
        <w:rPr>
          <w:rFonts w:ascii="Verdana" w:eastAsia="Times New Roman" w:hAnsi="Verdana" w:cs="Times New Roman"/>
        </w:rPr>
        <w:t>Разходите по сключването на застрахователния договор и поддържането на валидността на застраховката за изисквания срок, са за сметка на Изпълнителя.</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9.</w:t>
      </w:r>
      <w:r w:rsidRPr="00213102">
        <w:rPr>
          <w:rFonts w:ascii="Verdana" w:eastAsia="Calibri" w:hAnsi="Verdana" w:cs="Times New Roman"/>
        </w:rPr>
        <w:t xml:space="preserve"> Условията за задържане и освобождаване на гаранцията за изпълнение са указани в договора за обществената поръчка между Възложителя и Изпълнителя.</w:t>
      </w:r>
    </w:p>
    <w:p w:rsidR="00213102" w:rsidRPr="00213102" w:rsidRDefault="00213102" w:rsidP="00213102">
      <w:pPr>
        <w:spacing w:after="120" w:line="240" w:lineRule="auto"/>
        <w:ind w:firstLine="851"/>
        <w:jc w:val="both"/>
        <w:rPr>
          <w:rFonts w:ascii="Verdana" w:eastAsia="Calibri" w:hAnsi="Verdana" w:cs="Times New Roman"/>
        </w:rPr>
      </w:pPr>
      <w:r w:rsidRPr="00213102">
        <w:rPr>
          <w:rFonts w:ascii="Verdana" w:eastAsia="Calibri" w:hAnsi="Verdana" w:cs="Times New Roman"/>
          <w:b/>
        </w:rPr>
        <w:t>10.</w:t>
      </w:r>
      <w:r w:rsidRPr="00213102">
        <w:rPr>
          <w:rFonts w:ascii="Verdana" w:eastAsia="Calibri" w:hAnsi="Verdana" w:cs="Times New Roman"/>
        </w:rPr>
        <w:t xml:space="preserve"> Възложителят ще освободи гаранцията за изпълнение, без да дължи лихви за периода, през който средствата законно са престояли при него.</w:t>
      </w:r>
    </w:p>
    <w:p w:rsidR="00213102" w:rsidRPr="00213102" w:rsidRDefault="00213102" w:rsidP="00213102">
      <w:pPr>
        <w:tabs>
          <w:tab w:val="left" w:pos="0"/>
        </w:tabs>
        <w:autoSpaceDE w:val="0"/>
        <w:autoSpaceDN w:val="0"/>
        <w:adjustRightInd w:val="0"/>
        <w:spacing w:after="0" w:line="240" w:lineRule="auto"/>
        <w:ind w:firstLine="851"/>
        <w:jc w:val="both"/>
        <w:rPr>
          <w:rFonts w:ascii="Verdana" w:eastAsia="Calibri" w:hAnsi="Verdana" w:cs="Times New Roman"/>
          <w:b/>
          <w:bCs/>
        </w:rPr>
      </w:pPr>
    </w:p>
    <w:p w:rsidR="00213102" w:rsidRPr="00213102" w:rsidRDefault="00213102" w:rsidP="00213102">
      <w:pPr>
        <w:tabs>
          <w:tab w:val="left" w:pos="0"/>
        </w:tabs>
        <w:autoSpaceDE w:val="0"/>
        <w:autoSpaceDN w:val="0"/>
        <w:adjustRightInd w:val="0"/>
        <w:spacing w:after="0" w:line="240" w:lineRule="auto"/>
        <w:ind w:firstLine="851"/>
        <w:jc w:val="both"/>
        <w:rPr>
          <w:rFonts w:ascii="Verdana" w:eastAsia="Calibri" w:hAnsi="Verdana" w:cs="Times New Roman"/>
          <w:b/>
          <w:bCs/>
        </w:rPr>
      </w:pPr>
      <w:r w:rsidRPr="00213102">
        <w:rPr>
          <w:rFonts w:ascii="Verdana" w:eastAsia="Calibri" w:hAnsi="Verdana" w:cs="Times New Roman"/>
          <w:b/>
          <w:bCs/>
        </w:rPr>
        <w:t>РАЗДЕЛ VI</w:t>
      </w:r>
      <w:r w:rsidR="00D97205">
        <w:rPr>
          <w:rFonts w:ascii="Verdana" w:eastAsia="Calibri" w:hAnsi="Verdana" w:cs="Times New Roman"/>
          <w:b/>
          <w:bCs/>
        </w:rPr>
        <w:t>ІІ</w:t>
      </w:r>
      <w:r w:rsidRPr="00213102">
        <w:rPr>
          <w:rFonts w:ascii="Verdana" w:eastAsia="Calibri" w:hAnsi="Verdana" w:cs="Times New Roman"/>
          <w:b/>
          <w:bCs/>
        </w:rPr>
        <w:t>.</w:t>
      </w:r>
    </w:p>
    <w:p w:rsidR="00213102" w:rsidRPr="00213102" w:rsidRDefault="00213102" w:rsidP="00213102">
      <w:pPr>
        <w:tabs>
          <w:tab w:val="left" w:pos="0"/>
        </w:tabs>
        <w:autoSpaceDE w:val="0"/>
        <w:autoSpaceDN w:val="0"/>
        <w:adjustRightInd w:val="0"/>
        <w:spacing w:after="0" w:line="240" w:lineRule="auto"/>
        <w:ind w:firstLine="851"/>
        <w:jc w:val="both"/>
        <w:rPr>
          <w:rFonts w:ascii="Verdana" w:eastAsia="Calibri" w:hAnsi="Verdana" w:cs="Times New Roman"/>
          <w:b/>
          <w:bCs/>
        </w:rPr>
      </w:pPr>
      <w:r w:rsidRPr="00213102">
        <w:rPr>
          <w:rFonts w:ascii="Verdana" w:eastAsia="Calibri" w:hAnsi="Verdana" w:cs="Times New Roman"/>
          <w:b/>
          <w:bCs/>
        </w:rPr>
        <w:t>ДОКУМЕНТАЦИЯ ЗА УЧАСТИЕ</w:t>
      </w:r>
    </w:p>
    <w:p w:rsidR="00213102" w:rsidRPr="00213102" w:rsidRDefault="00213102" w:rsidP="00213102">
      <w:pPr>
        <w:tabs>
          <w:tab w:val="left" w:pos="0"/>
        </w:tabs>
        <w:autoSpaceDE w:val="0"/>
        <w:autoSpaceDN w:val="0"/>
        <w:adjustRightInd w:val="0"/>
        <w:spacing w:after="0" w:line="240" w:lineRule="auto"/>
        <w:ind w:firstLine="851"/>
        <w:jc w:val="both"/>
        <w:rPr>
          <w:rFonts w:ascii="Verdana" w:eastAsia="Calibri" w:hAnsi="Verdana" w:cs="Times New Roman"/>
          <w:b/>
          <w:bCs/>
        </w:rPr>
      </w:pPr>
    </w:p>
    <w:p w:rsidR="00213102" w:rsidRPr="00213102" w:rsidRDefault="00213102" w:rsidP="00213102">
      <w:pPr>
        <w:tabs>
          <w:tab w:val="left" w:pos="0"/>
        </w:tabs>
        <w:autoSpaceDE w:val="0"/>
        <w:autoSpaceDN w:val="0"/>
        <w:adjustRightInd w:val="0"/>
        <w:spacing w:after="0" w:line="240" w:lineRule="auto"/>
        <w:ind w:firstLine="851"/>
        <w:jc w:val="both"/>
        <w:rPr>
          <w:rFonts w:ascii="Verdana" w:eastAsia="Calibri" w:hAnsi="Verdana" w:cs="Times New Roman"/>
          <w:b/>
          <w:bCs/>
        </w:rPr>
      </w:pPr>
      <w:r w:rsidRPr="00213102">
        <w:rPr>
          <w:rFonts w:ascii="Verdana" w:eastAsia="Calibri" w:hAnsi="Verdana" w:cs="Times New Roman"/>
          <w:b/>
          <w:bCs/>
        </w:rPr>
        <w:t>1. ПРЕДОСТАВЯНЕ НА ДОСТЪП ДО ДОКУМЕНТАЦИЯТА ЗА УЧАСТИЕ</w:t>
      </w:r>
    </w:p>
    <w:p w:rsidR="00213102" w:rsidRPr="00213102" w:rsidRDefault="00213102" w:rsidP="00213102">
      <w:pPr>
        <w:tabs>
          <w:tab w:val="left" w:pos="0"/>
        </w:tabs>
        <w:spacing w:after="0" w:line="240" w:lineRule="auto"/>
        <w:ind w:firstLine="851"/>
        <w:jc w:val="both"/>
        <w:rPr>
          <w:rFonts w:ascii="Verdana" w:eastAsia="Calibri" w:hAnsi="Verdana" w:cs="Times New Roman"/>
        </w:rPr>
      </w:pPr>
      <w:r w:rsidRPr="00213102">
        <w:rPr>
          <w:rFonts w:ascii="Verdana" w:eastAsia="Calibri" w:hAnsi="Verdana" w:cs="Times New Roman"/>
        </w:rPr>
        <w:t xml:space="preserve">Възложителят предоставя пълен достъп по електронен път до документацията за участие в процедурата на следния Интернет адрес: </w:t>
      </w:r>
    </w:p>
    <w:p w:rsidR="000A2A77" w:rsidRDefault="000A2A77" w:rsidP="00213102">
      <w:pPr>
        <w:autoSpaceDE w:val="0"/>
        <w:autoSpaceDN w:val="0"/>
        <w:adjustRightInd w:val="0"/>
        <w:spacing w:after="120" w:line="240" w:lineRule="auto"/>
        <w:ind w:firstLine="851"/>
        <w:jc w:val="both"/>
      </w:pPr>
      <w:hyperlink r:id="rId11" w:history="1">
        <w:r w:rsidRPr="00861509">
          <w:rPr>
            <w:rStyle w:val="aa"/>
          </w:rPr>
          <w:t>http://zop.nova-zagora.org/node/147</w:t>
        </w:r>
      </w:hyperlink>
    </w:p>
    <w:p w:rsidR="00213102" w:rsidRPr="00213102" w:rsidRDefault="00213102" w:rsidP="00213102">
      <w:pPr>
        <w:autoSpaceDE w:val="0"/>
        <w:autoSpaceDN w:val="0"/>
        <w:adjustRightInd w:val="0"/>
        <w:spacing w:after="120" w:line="240" w:lineRule="auto"/>
        <w:ind w:firstLine="851"/>
        <w:jc w:val="both"/>
        <w:rPr>
          <w:rFonts w:ascii="Verdana" w:eastAsia="Calibri" w:hAnsi="Verdana" w:cs="Times New Roman"/>
        </w:rPr>
      </w:pPr>
      <w:r w:rsidRPr="00213102">
        <w:rPr>
          <w:rFonts w:ascii="Verdana" w:eastAsia="Calibri" w:hAnsi="Verdana" w:cs="Times New Roman"/>
        </w:rPr>
        <w:t>Изтеглянето на документацията от посочения интернет адрес е безплатно.</w:t>
      </w:r>
      <w:bookmarkStart w:id="1" w:name="_Toc413326272"/>
      <w:bookmarkStart w:id="2" w:name="_Toc402866452"/>
      <w:bookmarkStart w:id="3" w:name="_Toc399926539"/>
      <w:bookmarkStart w:id="4" w:name="_Toc379536331"/>
      <w:bookmarkStart w:id="5" w:name="_Toc369679734"/>
      <w:bookmarkStart w:id="6" w:name="_Toc326236363"/>
    </w:p>
    <w:p w:rsidR="00213102" w:rsidRPr="00213102" w:rsidRDefault="00213102" w:rsidP="00213102">
      <w:pPr>
        <w:spacing w:after="0" w:line="240" w:lineRule="auto"/>
        <w:ind w:firstLine="851"/>
        <w:jc w:val="both"/>
        <w:rPr>
          <w:rFonts w:ascii="Verdana" w:eastAsia="Calibri" w:hAnsi="Verdana" w:cs="Times New Roman"/>
          <w:b/>
        </w:rPr>
      </w:pPr>
      <w:r w:rsidRPr="00213102">
        <w:rPr>
          <w:rFonts w:ascii="Verdana" w:eastAsia="Calibri" w:hAnsi="Verdana" w:cs="Times New Roman"/>
          <w:b/>
        </w:rPr>
        <w:lastRenderedPageBreak/>
        <w:t xml:space="preserve">2. ИСКАНЕ НА РАЗЯСНЕНИЯ ПО УСЛОВИЯТА НА ПРОЦЕДУРАТА </w:t>
      </w:r>
    </w:p>
    <w:bookmarkEnd w:id="1"/>
    <w:bookmarkEnd w:id="2"/>
    <w:bookmarkEnd w:id="3"/>
    <w:bookmarkEnd w:id="4"/>
    <w:bookmarkEnd w:id="5"/>
    <w:bookmarkEnd w:id="6"/>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2.1.</w:t>
      </w:r>
      <w:r w:rsidRPr="00213102">
        <w:rPr>
          <w:rFonts w:ascii="Verdana" w:eastAsia="Calibri" w:hAnsi="Verdana" w:cs="Times New Roman"/>
        </w:rPr>
        <w:t xml:space="preserve"> Лицата могат да поискат писмено от възложителя разяснения по условия, които се съдържат в решението, обявлението и документацията за обществената поръчка до 10 дни преди изтичане на срока за получаване на офертите.</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2.2.</w:t>
      </w:r>
      <w:r w:rsidRPr="00213102">
        <w:rPr>
          <w:rFonts w:ascii="Verdana" w:eastAsia="Calibri" w:hAnsi="Verdana" w:cs="Times New Roman"/>
        </w:rPr>
        <w:t xml:space="preserve"> Възложителят предоставя разясненията в 4-дневен срок от получаване на искането, но не по-късно от 6 дни преди срока за получаване на оферти, като в разясненията не се посочва лицето, направило запитването.</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2.3.</w:t>
      </w:r>
      <w:r w:rsidRPr="00213102">
        <w:rPr>
          <w:rFonts w:ascii="Verdana" w:eastAsia="Times New Roman" w:hAnsi="Verdana" w:cs="Times New Roman"/>
          <w:lang w:eastAsia="bg-BG"/>
        </w:rPr>
        <w:t xml:space="preserve"> Разясненията се предоставят чрез публикуване им на профила на купувача. </w:t>
      </w:r>
      <w:bookmarkStart w:id="7" w:name="_Toc413326273"/>
      <w:bookmarkStart w:id="8" w:name="_Toc402866453"/>
      <w:bookmarkStart w:id="9" w:name="_Toc399926540"/>
      <w:bookmarkStart w:id="10" w:name="_Toc379536332"/>
      <w:bookmarkStart w:id="11" w:name="_Toc369679735"/>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2.4.</w:t>
      </w:r>
      <w:r w:rsidRPr="00213102">
        <w:rPr>
          <w:rFonts w:ascii="Verdana" w:eastAsia="Times New Roman" w:hAnsi="Verdana" w:cs="Times New Roman"/>
          <w:lang w:eastAsia="bg-BG"/>
        </w:rPr>
        <w:t xml:space="preserve"> Възложителят не предоставя разяснения, ако искането е постъпило след срока по 2.1.</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С разясненията не може да се въвеждат промени в условията на процедурата.</w:t>
      </w:r>
    </w:p>
    <w:p w:rsidR="00213102" w:rsidRPr="00213102" w:rsidRDefault="00213102" w:rsidP="00213102">
      <w:pPr>
        <w:spacing w:after="120" w:line="240" w:lineRule="auto"/>
        <w:ind w:firstLine="851"/>
        <w:jc w:val="both"/>
        <w:rPr>
          <w:rFonts w:ascii="Verdana" w:eastAsia="Calibri" w:hAnsi="Verdana" w:cs="Times New Roman"/>
        </w:rPr>
      </w:pPr>
    </w:p>
    <w:p w:rsidR="00213102" w:rsidRPr="00213102" w:rsidRDefault="00213102" w:rsidP="00213102">
      <w:pPr>
        <w:tabs>
          <w:tab w:val="left" w:pos="851"/>
        </w:tabs>
        <w:spacing w:after="0" w:line="240" w:lineRule="auto"/>
        <w:ind w:firstLine="851"/>
        <w:jc w:val="both"/>
        <w:rPr>
          <w:rFonts w:ascii="Verdana" w:eastAsia="Calibri" w:hAnsi="Verdana" w:cs="Times New Roman"/>
          <w:b/>
        </w:rPr>
      </w:pPr>
      <w:r w:rsidRPr="00213102">
        <w:rPr>
          <w:rFonts w:ascii="Verdana" w:eastAsia="Calibri" w:hAnsi="Verdana" w:cs="Times New Roman"/>
          <w:b/>
        </w:rPr>
        <w:t xml:space="preserve">3. </w:t>
      </w:r>
      <w:bookmarkEnd w:id="7"/>
      <w:bookmarkEnd w:id="8"/>
      <w:bookmarkEnd w:id="9"/>
      <w:bookmarkEnd w:id="10"/>
      <w:bookmarkEnd w:id="11"/>
      <w:r w:rsidRPr="00213102">
        <w:rPr>
          <w:rFonts w:ascii="Verdana" w:eastAsia="Calibri" w:hAnsi="Verdana" w:cs="Times New Roman"/>
          <w:b/>
        </w:rPr>
        <w:t>ИЗВЪРШВАНЕ НА ПРОМЕНИ В ОБЯВЛЕНИЕТО И/ИЛИ ДОКУМЕНТАЦИЯТА</w:t>
      </w:r>
    </w:p>
    <w:p w:rsidR="00213102" w:rsidRPr="00213102" w:rsidRDefault="00213102" w:rsidP="00213102">
      <w:pPr>
        <w:autoSpaceDE w:val="0"/>
        <w:autoSpaceDN w:val="0"/>
        <w:adjustRightInd w:val="0"/>
        <w:spacing w:after="0" w:line="240" w:lineRule="auto"/>
        <w:ind w:firstLine="851"/>
        <w:jc w:val="both"/>
        <w:rPr>
          <w:rFonts w:ascii="Verdana" w:eastAsia="Calibri" w:hAnsi="Verdana" w:cs="Times New Roman"/>
        </w:rPr>
      </w:pPr>
      <w:r w:rsidRPr="00213102">
        <w:rPr>
          <w:rFonts w:ascii="Verdana" w:eastAsia="Calibri" w:hAnsi="Verdana" w:cs="Times New Roman"/>
          <w:b/>
        </w:rPr>
        <w:t>3.1.</w:t>
      </w:r>
      <w:r w:rsidRPr="00213102">
        <w:rPr>
          <w:rFonts w:ascii="Verdana" w:eastAsia="Calibri" w:hAnsi="Verdana" w:cs="Times New Roman"/>
        </w:rPr>
        <w:t xml:space="preserve"> Възложителят може да направи промени в обявлението и/или документацията на обществена поръчка по собствена инициатива или по искане на заинтересовано лице, направено в срок до 10 дни от публикуване на обявлението за обществена поръчка.</w:t>
      </w: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3.2.</w:t>
      </w:r>
      <w:r w:rsidRPr="00213102">
        <w:rPr>
          <w:rFonts w:ascii="Verdana" w:eastAsia="Calibri" w:hAnsi="Verdana" w:cs="Times New Roman"/>
        </w:rPr>
        <w:t xml:space="preserve"> Възложителят може да направи промените еднократно в 14-дневен срок от публикуването в РОП на обявлението, с което се оповестява откриването на процедурата, чрез публикуване на обявление за изменение или допълнителна информация и решението, с което то се одобрява.</w:t>
      </w:r>
    </w:p>
    <w:p w:rsidR="00213102" w:rsidRPr="00213102" w:rsidRDefault="00213102" w:rsidP="00213102">
      <w:pPr>
        <w:autoSpaceDE w:val="0"/>
        <w:autoSpaceDN w:val="0"/>
        <w:adjustRightInd w:val="0"/>
        <w:spacing w:after="120" w:line="240" w:lineRule="auto"/>
        <w:ind w:firstLine="851"/>
        <w:jc w:val="both"/>
        <w:rPr>
          <w:rFonts w:ascii="Verdana" w:eastAsia="Calibri" w:hAnsi="Verdana" w:cs="Times New Roman"/>
        </w:rPr>
      </w:pPr>
      <w:r w:rsidRPr="00213102">
        <w:rPr>
          <w:rFonts w:ascii="Verdana" w:eastAsia="Calibri" w:hAnsi="Verdana" w:cs="Times New Roman"/>
          <w:b/>
        </w:rPr>
        <w:t>3.3.</w:t>
      </w:r>
      <w:r w:rsidRPr="00213102">
        <w:rPr>
          <w:rFonts w:ascii="Verdana" w:eastAsia="Calibri" w:hAnsi="Verdana" w:cs="Times New Roman"/>
        </w:rPr>
        <w:t xml:space="preserve"> С публикуването на обявлението за изменение се смята, че всички заинтересовани лица са уведомени.</w:t>
      </w:r>
    </w:p>
    <w:p w:rsidR="00213102" w:rsidRPr="00213102" w:rsidRDefault="00213102" w:rsidP="00213102">
      <w:pPr>
        <w:autoSpaceDE w:val="0"/>
        <w:autoSpaceDN w:val="0"/>
        <w:adjustRightInd w:val="0"/>
        <w:spacing w:after="120" w:line="240" w:lineRule="auto"/>
        <w:ind w:firstLine="851"/>
        <w:jc w:val="both"/>
        <w:rPr>
          <w:rFonts w:ascii="Verdana" w:eastAsia="Calibri" w:hAnsi="Verdana" w:cs="Times New Roman"/>
        </w:rPr>
      </w:pPr>
    </w:p>
    <w:p w:rsidR="00213102" w:rsidRPr="00213102" w:rsidRDefault="00213102" w:rsidP="00213102">
      <w:pPr>
        <w:spacing w:after="0" w:line="240" w:lineRule="auto"/>
        <w:ind w:firstLine="851"/>
        <w:jc w:val="both"/>
        <w:rPr>
          <w:rFonts w:ascii="Verdana" w:eastAsia="Calibri" w:hAnsi="Verdana" w:cs="Times New Roman"/>
          <w:b/>
        </w:rPr>
      </w:pPr>
      <w:r w:rsidRPr="00213102">
        <w:rPr>
          <w:rFonts w:ascii="Verdana" w:eastAsia="Calibri" w:hAnsi="Verdana" w:cs="Times New Roman"/>
          <w:b/>
        </w:rPr>
        <w:t>РАЗДЕЛ IX.</w:t>
      </w:r>
    </w:p>
    <w:p w:rsidR="00213102" w:rsidRPr="00213102" w:rsidRDefault="00213102" w:rsidP="00213102">
      <w:pPr>
        <w:spacing w:after="0" w:line="240" w:lineRule="auto"/>
        <w:ind w:firstLine="851"/>
        <w:jc w:val="both"/>
        <w:rPr>
          <w:rFonts w:ascii="Verdana" w:eastAsia="Calibri" w:hAnsi="Verdana" w:cs="Times New Roman"/>
          <w:b/>
        </w:rPr>
      </w:pPr>
      <w:r w:rsidRPr="00213102">
        <w:rPr>
          <w:rFonts w:ascii="Verdana" w:eastAsia="Calibri" w:hAnsi="Verdana" w:cs="Times New Roman"/>
          <w:b/>
        </w:rPr>
        <w:t>ДРУГИ УКАЗАНИЯ</w:t>
      </w:r>
    </w:p>
    <w:p w:rsidR="00213102" w:rsidRPr="00213102" w:rsidRDefault="00213102" w:rsidP="00213102">
      <w:pPr>
        <w:spacing w:after="0" w:line="240" w:lineRule="auto"/>
        <w:ind w:firstLine="851"/>
        <w:jc w:val="both"/>
        <w:rPr>
          <w:rFonts w:ascii="Verdana" w:eastAsia="Calibri" w:hAnsi="Verdana" w:cs="Times New Roman"/>
          <w:b/>
        </w:rPr>
      </w:pPr>
    </w:p>
    <w:p w:rsidR="00213102" w:rsidRPr="00213102" w:rsidRDefault="00213102" w:rsidP="00213102">
      <w:pPr>
        <w:spacing w:after="0" w:line="240" w:lineRule="auto"/>
        <w:ind w:firstLine="851"/>
        <w:jc w:val="both"/>
        <w:rPr>
          <w:rFonts w:ascii="Verdana" w:eastAsia="Calibri" w:hAnsi="Verdana" w:cs="Times New Roman"/>
        </w:rPr>
      </w:pPr>
      <w:r w:rsidRPr="00213102">
        <w:rPr>
          <w:rFonts w:ascii="Verdana" w:eastAsia="Calibri" w:hAnsi="Verdana" w:cs="Times New Roman"/>
          <w:b/>
        </w:rPr>
        <w:t>1.</w:t>
      </w:r>
      <w:r w:rsidRPr="00213102">
        <w:rPr>
          <w:rFonts w:ascii="Verdana" w:eastAsia="Calibri" w:hAnsi="Verdana" w:cs="Times New Roman"/>
        </w:rPr>
        <w:t xml:space="preserve"> Комуникацията и действията на Възложителя и на участниците, свързани с настоящата процедура, са в писмен вид и на български език. Обменът на информация между Възложителя и заинтересованите лица/участници може да се извършва с електронни средства за комуникация. Когато не се използват електронни средства за комуникация, обменът на информация се осъществява чрез пощенска или друга подходяща куриерска услуга или комбинация от тях и електронни средства. </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Избраният начин на комуникация трябва да позволява удостоверяване на датата на получаване на информацията от адресата, за когото е предназначена.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2.</w:t>
      </w:r>
      <w:r w:rsidRPr="00213102">
        <w:rPr>
          <w:rFonts w:ascii="Verdana" w:eastAsia="Times New Roman" w:hAnsi="Verdana" w:cs="Times New Roman"/>
          <w:lang w:eastAsia="bg-BG"/>
        </w:rPr>
        <w:t xml:space="preserve"> За получено писмо или уведомление по време на </w:t>
      </w:r>
      <w:proofErr w:type="spellStart"/>
      <w:r w:rsidRPr="00213102">
        <w:rPr>
          <w:rFonts w:ascii="Verdana" w:eastAsia="Times New Roman" w:hAnsi="Verdana" w:cs="Times New Roman"/>
          <w:lang w:eastAsia="bg-BG"/>
        </w:rPr>
        <w:t>възлагателната</w:t>
      </w:r>
      <w:proofErr w:type="spellEnd"/>
      <w:r w:rsidRPr="00213102">
        <w:rPr>
          <w:rFonts w:ascii="Verdana" w:eastAsia="Times New Roman" w:hAnsi="Verdana" w:cs="Times New Roman"/>
          <w:lang w:eastAsia="bg-BG"/>
        </w:rPr>
        <w:t xml:space="preserve"> процедура за  обществена поръчка ще се счита това, което е достигнало до адресата, на посочения от него адрес. Когато адресатът е сменил своя адрес и не е информирал своевременно за това ответната страна, или адресатът не желае да приеме уведомлението, за получено ще се счита уведомлението, което е достигнало до адреса, известен на изпращача.</w:t>
      </w:r>
    </w:p>
    <w:p w:rsidR="00213102" w:rsidRPr="00213102" w:rsidRDefault="00213102" w:rsidP="00213102">
      <w:pPr>
        <w:tabs>
          <w:tab w:val="left" w:pos="1080"/>
        </w:tabs>
        <w:spacing w:after="0" w:line="240" w:lineRule="auto"/>
        <w:ind w:firstLine="851"/>
        <w:jc w:val="both"/>
        <w:rPr>
          <w:rFonts w:ascii="Verdana" w:eastAsia="Times New Roman" w:hAnsi="Verdana" w:cs="Times New Roman"/>
          <w:b/>
          <w:noProof/>
          <w:lang w:eastAsia="bg-BG"/>
        </w:rPr>
      </w:pPr>
      <w:r w:rsidRPr="00213102">
        <w:rPr>
          <w:rFonts w:ascii="Verdana" w:eastAsia="Times New Roman" w:hAnsi="Verdana" w:cs="Times New Roman"/>
          <w:b/>
          <w:lang w:eastAsia="bg-BG"/>
        </w:rPr>
        <w:t>3.</w:t>
      </w:r>
      <w:r w:rsidRPr="00213102">
        <w:rPr>
          <w:rFonts w:ascii="Verdana" w:eastAsia="Times New Roman" w:hAnsi="Verdana" w:cs="Times New Roman"/>
          <w:lang w:eastAsia="bg-BG"/>
        </w:rPr>
        <w:t xml:space="preserve"> 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офертите.</w:t>
      </w:r>
    </w:p>
    <w:p w:rsidR="00213102" w:rsidRPr="00213102" w:rsidRDefault="00213102" w:rsidP="00213102">
      <w:pPr>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 xml:space="preserve">4. </w:t>
      </w:r>
      <w:r w:rsidRPr="00213102">
        <w:rPr>
          <w:rFonts w:ascii="Verdana" w:eastAsia="Times New Roman" w:hAnsi="Verdana" w:cs="Times New Roman"/>
          <w:lang w:eastAsia="bg-BG"/>
        </w:rPr>
        <w:t>За въпроси във връзка с провеждането на процедурата и подготовката на офертите от участниците, които не са разгледани в настоящите указания, се прилагат ЗОП, ППЗОП, обявлението и документацията за обществената поръчка и действащото законодателство на Република България</w:t>
      </w:r>
      <w:r w:rsidRPr="00213102">
        <w:rPr>
          <w:rFonts w:ascii="Verdana" w:eastAsia="Times New Roman" w:hAnsi="Verdana" w:cs="Times New Roman"/>
          <w:b/>
          <w:lang w:eastAsia="bg-BG"/>
        </w:rPr>
        <w:t>.</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b/>
          <w:lang w:eastAsia="bg-BG"/>
        </w:rPr>
        <w:t xml:space="preserve">5. </w:t>
      </w:r>
      <w:r w:rsidRPr="00213102">
        <w:rPr>
          <w:rFonts w:ascii="Verdana" w:eastAsia="Times New Roman" w:hAnsi="Verdana" w:cs="Times New Roman"/>
          <w:lang w:eastAsia="bg-BG"/>
        </w:rPr>
        <w:t xml:space="preserve">Участниците могат да получат необходимата информация за задълженията, свързани с данъци и осигуровки, опазване на околната среда, </w:t>
      </w:r>
      <w:r w:rsidRPr="00213102">
        <w:rPr>
          <w:rFonts w:ascii="Verdana" w:eastAsia="Times New Roman" w:hAnsi="Verdana" w:cs="Times New Roman"/>
          <w:lang w:eastAsia="bg-BG"/>
        </w:rPr>
        <w:lastRenderedPageBreak/>
        <w:t>закрила на заетостта и условията на труд, които са в сила в Република България и относими към предмета на поръчката, както следва:</w:t>
      </w:r>
    </w:p>
    <w:p w:rsidR="00213102" w:rsidRPr="00213102" w:rsidRDefault="00213102" w:rsidP="00213102">
      <w:pPr>
        <w:numPr>
          <w:ilvl w:val="0"/>
          <w:numId w:val="7"/>
        </w:numPr>
        <w:tabs>
          <w:tab w:val="left" w:pos="720"/>
          <w:tab w:val="left" w:pos="900"/>
        </w:tabs>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Относно задълженията, свързани с данъци и осигуровки:</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Национална агенция по приходите:</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Информационен телефон на НАП – 0700 18 700; </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интернет адрес:  </w:t>
      </w:r>
      <w:hyperlink r:id="rId12" w:history="1">
        <w:r w:rsidRPr="00213102">
          <w:rPr>
            <w:rFonts w:ascii="Verdana" w:eastAsia="Times New Roman" w:hAnsi="Verdana" w:cs="Times New Roman"/>
            <w:u w:val="single"/>
            <w:lang w:eastAsia="bg-BG"/>
          </w:rPr>
          <w:t>http://www.nap.bg</w:t>
        </w:r>
      </w:hyperlink>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Национален осигурителен институт (НОИ)</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Контактен център: 0700 14 802</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Адрес: </w:t>
      </w:r>
      <w:proofErr w:type="spellStart"/>
      <w:r w:rsidRPr="00213102">
        <w:rPr>
          <w:rFonts w:ascii="Verdana" w:eastAsia="Times New Roman" w:hAnsi="Verdana" w:cs="Times New Roman"/>
          <w:lang w:eastAsia="bg-BG"/>
        </w:rPr>
        <w:t>гр.София</w:t>
      </w:r>
      <w:proofErr w:type="spellEnd"/>
      <w:r w:rsidRPr="00213102">
        <w:rPr>
          <w:rFonts w:ascii="Verdana" w:eastAsia="Times New Roman" w:hAnsi="Verdana" w:cs="Times New Roman"/>
          <w:lang w:eastAsia="bg-BG"/>
        </w:rPr>
        <w:t xml:space="preserve">, 1303, </w:t>
      </w:r>
      <w:proofErr w:type="spellStart"/>
      <w:r w:rsidRPr="00213102">
        <w:rPr>
          <w:rFonts w:ascii="Verdana" w:eastAsia="Times New Roman" w:hAnsi="Verdana" w:cs="Times New Roman"/>
          <w:lang w:eastAsia="bg-BG"/>
        </w:rPr>
        <w:t>бул</w:t>
      </w:r>
      <w:proofErr w:type="spellEnd"/>
      <w:r w:rsidRPr="00213102">
        <w:rPr>
          <w:rFonts w:ascii="Verdana" w:eastAsia="Times New Roman" w:hAnsi="Verdana" w:cs="Times New Roman"/>
          <w:lang w:eastAsia="bg-BG"/>
        </w:rPr>
        <w:t>.”Александър Стамболийски” № 62-64</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Интернет адрес: </w:t>
      </w:r>
      <w:hyperlink r:id="rId13" w:history="1">
        <w:r w:rsidRPr="00213102">
          <w:rPr>
            <w:rFonts w:ascii="Verdana" w:eastAsia="Times New Roman" w:hAnsi="Verdana" w:cs="Times New Roman"/>
            <w:u w:val="single"/>
            <w:lang w:eastAsia="bg-BG"/>
          </w:rPr>
          <w:t>www.noi.bg</w:t>
        </w:r>
      </w:hyperlink>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p>
    <w:p w:rsidR="00213102" w:rsidRPr="00213102" w:rsidRDefault="00213102" w:rsidP="00213102">
      <w:pPr>
        <w:numPr>
          <w:ilvl w:val="0"/>
          <w:numId w:val="7"/>
        </w:numPr>
        <w:tabs>
          <w:tab w:val="left" w:pos="720"/>
          <w:tab w:val="left" w:pos="900"/>
        </w:tabs>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Относно задълженията, опазване на околната среда:</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Министерство на околната среда и водите:</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Информационен център на МОСВ; </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работи за посетители всеки работен ден от 14 до 17 ч.;</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Адрес: 1000 София, </w:t>
      </w:r>
      <w:proofErr w:type="spellStart"/>
      <w:r w:rsidRPr="00213102">
        <w:rPr>
          <w:rFonts w:ascii="Verdana" w:eastAsia="Times New Roman" w:hAnsi="Verdana" w:cs="Times New Roman"/>
          <w:lang w:eastAsia="bg-BG"/>
        </w:rPr>
        <w:t>бул</w:t>
      </w:r>
      <w:proofErr w:type="spellEnd"/>
      <w:r w:rsidRPr="00213102">
        <w:rPr>
          <w:rFonts w:ascii="Verdana" w:eastAsia="Times New Roman" w:hAnsi="Verdana" w:cs="Times New Roman"/>
          <w:lang w:eastAsia="bg-BG"/>
        </w:rPr>
        <w:t>.”Мария Луиза” № 22, телефон 02/940 60 00</w:t>
      </w:r>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Интернет адрес: </w:t>
      </w:r>
      <w:hyperlink r:id="rId14" w:history="1">
        <w:r w:rsidRPr="00213102">
          <w:rPr>
            <w:rFonts w:ascii="Verdana" w:eastAsia="Times New Roman" w:hAnsi="Verdana" w:cs="Times New Roman"/>
            <w:u w:val="single"/>
            <w:lang w:eastAsia="bg-BG"/>
          </w:rPr>
          <w:t>http://www.moew.government.bg/</w:t>
        </w:r>
      </w:hyperlink>
    </w:p>
    <w:p w:rsidR="00213102" w:rsidRPr="00213102" w:rsidRDefault="00213102" w:rsidP="00213102">
      <w:pPr>
        <w:tabs>
          <w:tab w:val="left" w:pos="720"/>
          <w:tab w:val="left" w:pos="900"/>
        </w:tabs>
        <w:spacing w:after="0" w:line="240" w:lineRule="auto"/>
        <w:ind w:firstLine="851"/>
        <w:jc w:val="both"/>
        <w:rPr>
          <w:rFonts w:ascii="Verdana" w:eastAsia="Times New Roman" w:hAnsi="Verdana" w:cs="Times New Roman"/>
          <w:lang w:eastAsia="bg-BG"/>
        </w:rPr>
      </w:pPr>
    </w:p>
    <w:p w:rsidR="00213102" w:rsidRPr="00213102" w:rsidRDefault="00213102" w:rsidP="00213102">
      <w:pPr>
        <w:numPr>
          <w:ilvl w:val="0"/>
          <w:numId w:val="7"/>
        </w:numPr>
        <w:tabs>
          <w:tab w:val="left" w:pos="720"/>
          <w:tab w:val="left" w:pos="900"/>
        </w:tabs>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Относно задълженията, закрила на заетостта и условията на труд:</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Министерство на труда и социалната политика:</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Интернет адрес: http://www.mlsp.government.bg</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 xml:space="preserve">София 1051, ул. Триадица №2 </w:t>
      </w: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Телефон: 8119 443</w:t>
      </w:r>
    </w:p>
    <w:p w:rsidR="00213102" w:rsidRPr="00213102" w:rsidRDefault="00213102" w:rsidP="00213102">
      <w:pPr>
        <w:spacing w:after="0" w:line="240" w:lineRule="auto"/>
        <w:ind w:firstLine="851"/>
        <w:jc w:val="both"/>
        <w:rPr>
          <w:rFonts w:ascii="Verdana" w:eastAsia="Times New Roman" w:hAnsi="Verdana" w:cs="Times New Roman"/>
          <w:lang w:eastAsia="bg-BG"/>
        </w:rPr>
      </w:pPr>
    </w:p>
    <w:p w:rsidR="00213102" w:rsidRPr="00213102" w:rsidRDefault="00213102" w:rsidP="00213102">
      <w:pPr>
        <w:spacing w:after="0" w:line="240" w:lineRule="auto"/>
        <w:ind w:firstLine="851"/>
        <w:jc w:val="both"/>
        <w:rPr>
          <w:rFonts w:ascii="Verdana" w:eastAsia="Times New Roman" w:hAnsi="Verdana" w:cs="Times New Roman"/>
          <w:lang w:eastAsia="bg-BG"/>
        </w:rPr>
      </w:pPr>
      <w:r w:rsidRPr="00213102">
        <w:rPr>
          <w:rFonts w:ascii="Verdana" w:eastAsia="Times New Roman" w:hAnsi="Verdana" w:cs="Times New Roman"/>
          <w:lang w:eastAsia="bg-BG"/>
        </w:rPr>
        <w:t>За нерегламентираните в настоящите указания условия по провеждането и възлагането на поръчката, се прилагат разпоредбите на Закона за обществените поръчки (ЗОП), Правилника за прилагане на закона за обществените поръчки (ППЗОП) и приложимите подзаконови, национални и международни нормативни актове съобразно предмета на поръчката.</w:t>
      </w:r>
    </w:p>
    <w:p w:rsidR="00213102" w:rsidRPr="00213102" w:rsidRDefault="00213102" w:rsidP="00213102">
      <w:pPr>
        <w:spacing w:after="0" w:line="240" w:lineRule="auto"/>
        <w:ind w:firstLine="851"/>
        <w:jc w:val="both"/>
        <w:rPr>
          <w:rFonts w:ascii="Verdana" w:eastAsia="Times New Roman" w:hAnsi="Verdana" w:cs="Times New Roman"/>
          <w:lang w:eastAsia="bg-BG"/>
        </w:rPr>
      </w:pPr>
    </w:p>
    <w:p w:rsidR="00213102" w:rsidRPr="00213102" w:rsidRDefault="00213102" w:rsidP="00213102">
      <w:pPr>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 xml:space="preserve">РАЗДЕЛ X. </w:t>
      </w:r>
    </w:p>
    <w:p w:rsidR="00213102" w:rsidRPr="00213102" w:rsidRDefault="00213102" w:rsidP="00213102">
      <w:pPr>
        <w:spacing w:after="0" w:line="240" w:lineRule="auto"/>
        <w:ind w:firstLine="851"/>
        <w:jc w:val="both"/>
        <w:rPr>
          <w:rFonts w:ascii="Verdana" w:eastAsia="Times New Roman" w:hAnsi="Verdana" w:cs="Times New Roman"/>
          <w:b/>
          <w:lang w:eastAsia="bg-BG"/>
        </w:rPr>
      </w:pPr>
      <w:r w:rsidRPr="00213102">
        <w:rPr>
          <w:rFonts w:ascii="Verdana" w:eastAsia="Times New Roman" w:hAnsi="Verdana" w:cs="Times New Roman"/>
          <w:b/>
          <w:lang w:eastAsia="bg-BG"/>
        </w:rPr>
        <w:t>ОБРАЗЦИ НА ДОКУМЕНТИ</w:t>
      </w:r>
    </w:p>
    <w:p w:rsidR="00213102" w:rsidRPr="00213102" w:rsidRDefault="00213102" w:rsidP="00213102">
      <w:pPr>
        <w:spacing w:after="0" w:line="240" w:lineRule="auto"/>
        <w:ind w:firstLine="851"/>
        <w:jc w:val="both"/>
        <w:rPr>
          <w:rFonts w:ascii="Verdana" w:eastAsia="Times New Roman" w:hAnsi="Verdana" w:cs="Times New Roman"/>
          <w:lang w:eastAsia="bg-BG"/>
        </w:rPr>
      </w:pPr>
    </w:p>
    <w:p w:rsidR="00213102" w:rsidRPr="00213102" w:rsidRDefault="00213102" w:rsidP="00213102">
      <w:pPr>
        <w:spacing w:after="0" w:line="240" w:lineRule="auto"/>
        <w:ind w:firstLine="851"/>
        <w:jc w:val="both"/>
        <w:rPr>
          <w:rFonts w:ascii="Verdana" w:eastAsia="Times New Roman" w:hAnsi="Verdana" w:cs="Times New Roman"/>
          <w:lang w:eastAsia="bg-BG"/>
        </w:rPr>
      </w:pPr>
    </w:p>
    <w:p w:rsidR="00213102" w:rsidRPr="00213102" w:rsidRDefault="00213102" w:rsidP="00213102">
      <w:pPr>
        <w:shd w:val="clear" w:color="auto" w:fill="FFFFFF"/>
        <w:tabs>
          <w:tab w:val="center" w:pos="4536"/>
          <w:tab w:val="right" w:pos="9072"/>
        </w:tabs>
        <w:spacing w:after="200" w:line="276" w:lineRule="auto"/>
        <w:ind w:firstLine="851"/>
        <w:jc w:val="right"/>
        <w:rPr>
          <w:rFonts w:ascii="Verdana" w:eastAsia="Calibri" w:hAnsi="Verdana" w:cs="Times New Roman"/>
          <w:b/>
        </w:rPr>
      </w:pPr>
      <w:r w:rsidRPr="00213102">
        <w:rPr>
          <w:rFonts w:ascii="Verdana" w:eastAsia="Calibri" w:hAnsi="Verdana" w:cs="Times New Roman"/>
          <w:b/>
        </w:rPr>
        <w:t xml:space="preserve">        </w:t>
      </w:r>
    </w:p>
    <w:p w:rsidR="00213102" w:rsidRPr="00213102" w:rsidRDefault="00213102" w:rsidP="00213102">
      <w:pPr>
        <w:shd w:val="clear" w:color="auto" w:fill="FFFFFF"/>
        <w:tabs>
          <w:tab w:val="center" w:pos="4536"/>
          <w:tab w:val="right" w:pos="9072"/>
        </w:tabs>
        <w:spacing w:after="200" w:line="276" w:lineRule="auto"/>
        <w:ind w:firstLine="851"/>
        <w:jc w:val="right"/>
        <w:rPr>
          <w:rFonts w:ascii="Verdana" w:eastAsia="Calibri" w:hAnsi="Verdana" w:cs="Times New Roman"/>
          <w:b/>
        </w:rPr>
      </w:pPr>
      <w:r w:rsidRPr="00213102">
        <w:rPr>
          <w:rFonts w:ascii="Verdana" w:eastAsia="Calibri" w:hAnsi="Verdana" w:cs="Times New Roman"/>
          <w:b/>
        </w:rPr>
        <w:br w:type="page"/>
      </w:r>
      <w:r w:rsidRPr="00213102">
        <w:rPr>
          <w:rFonts w:ascii="Verdana" w:eastAsia="Calibri" w:hAnsi="Verdana" w:cs="Times New Roman"/>
          <w:b/>
        </w:rPr>
        <w:lastRenderedPageBreak/>
        <w:t>Образец № 1</w:t>
      </w:r>
    </w:p>
    <w:p w:rsidR="00213102" w:rsidRPr="00213102" w:rsidRDefault="00213102" w:rsidP="00213102">
      <w:pPr>
        <w:spacing w:before="120" w:after="120" w:line="20" w:lineRule="atLeast"/>
        <w:ind w:firstLine="851"/>
        <w:jc w:val="center"/>
        <w:rPr>
          <w:rFonts w:ascii="Verdana" w:eastAsia="Arial Unicode MS" w:hAnsi="Verdana" w:cs="Times New Roman"/>
          <w:b/>
          <w:bCs/>
          <w:u w:color="000000"/>
        </w:rPr>
      </w:pPr>
      <w:r w:rsidRPr="00213102">
        <w:rPr>
          <w:rFonts w:ascii="Verdana" w:eastAsia="Arial Unicode MS" w:hAnsi="Verdana" w:cs="Times New Roman"/>
          <w:b/>
          <w:bCs/>
          <w:caps/>
          <w:u w:color="000000"/>
        </w:rPr>
        <w:t>Опис на представените документи, съдържащи се в ОФЕРТАТА</w:t>
      </w:r>
      <w:r w:rsidRPr="00213102">
        <w:rPr>
          <w:rFonts w:ascii="Verdana" w:eastAsia="Arial Unicode MS" w:hAnsi="Verdana" w:cs="Times New Roman"/>
          <w:b/>
          <w:bCs/>
          <w:u w:color="000000"/>
        </w:rPr>
        <w:t xml:space="preserve"> </w:t>
      </w:r>
      <w:r w:rsidRPr="00213102">
        <w:rPr>
          <w:rFonts w:ascii="Verdana" w:eastAsia="Arial Unicode MS" w:hAnsi="Verdana" w:cs="Times New Roman"/>
          <w:bCs/>
          <w:u w:color="000000"/>
          <w:vertAlign w:val="superscript"/>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8202"/>
      </w:tblGrid>
      <w:tr w:rsidR="00213102" w:rsidRPr="00213102" w:rsidTr="00D97205">
        <w:tc>
          <w:tcPr>
            <w:tcW w:w="473"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u w:val="single"/>
              </w:rPr>
            </w:pPr>
            <w:r w:rsidRPr="00213102">
              <w:rPr>
                <w:rFonts w:ascii="Verdana" w:eastAsia="Calibri" w:hAnsi="Verdana" w:cs="Times New Roman"/>
                <w:b/>
                <w:u w:val="single"/>
              </w:rPr>
              <w:t>№</w:t>
            </w:r>
          </w:p>
        </w:tc>
        <w:tc>
          <w:tcPr>
            <w:tcW w:w="9016"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u w:val="single"/>
              </w:rPr>
            </w:pPr>
            <w:r w:rsidRPr="00213102">
              <w:rPr>
                <w:rFonts w:ascii="Verdana" w:eastAsia="Calibri" w:hAnsi="Verdana" w:cs="Times New Roman"/>
                <w:b/>
                <w:u w:val="single"/>
              </w:rPr>
              <w:t>ДОКУМЕНТИ</w:t>
            </w:r>
          </w:p>
        </w:tc>
      </w:tr>
      <w:tr w:rsidR="00213102" w:rsidRPr="00213102" w:rsidTr="00D97205">
        <w:tc>
          <w:tcPr>
            <w:tcW w:w="473"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I</w:t>
            </w:r>
          </w:p>
        </w:tc>
        <w:tc>
          <w:tcPr>
            <w:tcW w:w="9016"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ДОКУМЕНТИ ЗА ПРЕДВАРИТЕЛЕН ПОДБОР</w:t>
            </w:r>
          </w:p>
        </w:tc>
      </w:tr>
      <w:tr w:rsidR="00213102" w:rsidRPr="00213102" w:rsidTr="00D97205">
        <w:tc>
          <w:tcPr>
            <w:tcW w:w="473" w:type="dxa"/>
            <w:shd w:val="clear" w:color="auto" w:fill="auto"/>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1</w:t>
            </w:r>
          </w:p>
        </w:tc>
        <w:tc>
          <w:tcPr>
            <w:tcW w:w="9016" w:type="dxa"/>
            <w:shd w:val="clear" w:color="auto" w:fill="auto"/>
          </w:tcPr>
          <w:p w:rsidR="00213102" w:rsidRPr="00213102" w:rsidRDefault="00213102" w:rsidP="00213102">
            <w:pPr>
              <w:spacing w:before="120" w:after="120" w:line="276" w:lineRule="auto"/>
              <w:ind w:firstLine="851"/>
              <w:rPr>
                <w:rFonts w:ascii="Verdana" w:eastAsia="Calibri" w:hAnsi="Verdana" w:cs="Times New Roman"/>
                <w:u w:val="single"/>
              </w:rPr>
            </w:pPr>
            <w:r w:rsidRPr="00213102">
              <w:rPr>
                <w:rFonts w:ascii="Verdana" w:eastAsia="Calibri" w:hAnsi="Verdana" w:cs="Times New Roman"/>
                <w:b/>
              </w:rPr>
              <w:t>Единен европейски документ за обществени поръчки</w:t>
            </w:r>
            <w:r w:rsidRPr="00213102">
              <w:rPr>
                <w:rFonts w:ascii="Verdana" w:eastAsia="Calibri" w:hAnsi="Verdana" w:cs="Times New Roman"/>
              </w:rPr>
              <w:t xml:space="preserve"> </w:t>
            </w:r>
            <w:r w:rsidRPr="00213102">
              <w:rPr>
                <w:rFonts w:ascii="Verdana" w:eastAsia="Calibri" w:hAnsi="Verdana" w:cs="Times New Roman"/>
                <w:i/>
              </w:rPr>
              <w:t>(ЕЕДОП)</w:t>
            </w:r>
          </w:p>
        </w:tc>
      </w:tr>
      <w:tr w:rsidR="00213102" w:rsidRPr="00213102" w:rsidTr="00D97205">
        <w:trPr>
          <w:trHeight w:val="1987"/>
        </w:trPr>
        <w:tc>
          <w:tcPr>
            <w:tcW w:w="473" w:type="dxa"/>
            <w:shd w:val="clear" w:color="auto" w:fill="auto"/>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2</w:t>
            </w:r>
          </w:p>
        </w:tc>
        <w:tc>
          <w:tcPr>
            <w:tcW w:w="9016" w:type="dxa"/>
            <w:shd w:val="clear" w:color="auto" w:fill="auto"/>
          </w:tcPr>
          <w:p w:rsidR="00213102" w:rsidRPr="00213102" w:rsidRDefault="00213102" w:rsidP="00213102">
            <w:pPr>
              <w:spacing w:before="120" w:after="120" w:line="276" w:lineRule="auto"/>
              <w:ind w:firstLine="851"/>
              <w:rPr>
                <w:rFonts w:ascii="Verdana" w:eastAsia="Calibri" w:hAnsi="Verdana" w:cs="Times New Roman"/>
                <w:i/>
              </w:rPr>
            </w:pPr>
            <w:r w:rsidRPr="00213102">
              <w:rPr>
                <w:rFonts w:ascii="Verdana" w:eastAsia="Calibri" w:hAnsi="Verdana" w:cs="Times New Roman"/>
                <w:b/>
              </w:rPr>
              <w:t>Документи за доказване на предприетите мерки за надеждност</w:t>
            </w:r>
            <w:r w:rsidRPr="00213102">
              <w:rPr>
                <w:rFonts w:ascii="Verdana" w:eastAsia="Calibri" w:hAnsi="Verdana" w:cs="Times New Roman"/>
              </w:rPr>
              <w:t xml:space="preserve"> </w:t>
            </w:r>
            <w:r w:rsidRPr="00213102">
              <w:rPr>
                <w:rFonts w:ascii="Verdana" w:eastAsia="Calibri" w:hAnsi="Verdana" w:cs="Times New Roman"/>
                <w:i/>
              </w:rPr>
              <w:t>(когато е приложимо)</w:t>
            </w:r>
          </w:p>
          <w:p w:rsidR="00213102" w:rsidRPr="00213102" w:rsidRDefault="00213102" w:rsidP="00213102">
            <w:pPr>
              <w:spacing w:before="120" w:after="120" w:line="276" w:lineRule="auto"/>
              <w:ind w:firstLine="851"/>
              <w:rPr>
                <w:rFonts w:ascii="Verdana" w:eastAsia="Calibri" w:hAnsi="Verdana" w:cs="Times New Roman"/>
              </w:rPr>
            </w:pPr>
            <w:r w:rsidRPr="00213102">
              <w:rPr>
                <w:rFonts w:ascii="Verdana" w:eastAsia="Calibri" w:hAnsi="Verdana" w:cs="Times New Roman"/>
              </w:rPr>
              <w:t>1……………….</w:t>
            </w:r>
          </w:p>
          <w:p w:rsidR="00213102" w:rsidRPr="00213102" w:rsidRDefault="00213102" w:rsidP="00213102">
            <w:pPr>
              <w:spacing w:before="120" w:after="120" w:line="276" w:lineRule="auto"/>
              <w:ind w:firstLine="851"/>
              <w:rPr>
                <w:rFonts w:ascii="Verdana" w:eastAsia="Calibri" w:hAnsi="Verdana" w:cs="Times New Roman"/>
              </w:rPr>
            </w:pPr>
            <w:r w:rsidRPr="00213102">
              <w:rPr>
                <w:rFonts w:ascii="Verdana" w:eastAsia="Calibri" w:hAnsi="Verdana" w:cs="Times New Roman"/>
              </w:rPr>
              <w:t>2……………….</w:t>
            </w:r>
          </w:p>
          <w:p w:rsidR="00213102" w:rsidRPr="00213102" w:rsidRDefault="00213102" w:rsidP="00213102">
            <w:pPr>
              <w:spacing w:before="120" w:after="120" w:line="276" w:lineRule="auto"/>
              <w:ind w:firstLine="851"/>
              <w:rPr>
                <w:rFonts w:ascii="Verdana" w:eastAsia="Calibri" w:hAnsi="Verdana" w:cs="Times New Roman"/>
              </w:rPr>
            </w:pPr>
            <w:r w:rsidRPr="00213102">
              <w:rPr>
                <w:rFonts w:ascii="Verdana" w:eastAsia="Calibri" w:hAnsi="Verdana" w:cs="Times New Roman"/>
              </w:rPr>
              <w:t>3……………….</w:t>
            </w:r>
          </w:p>
        </w:tc>
      </w:tr>
      <w:tr w:rsidR="00213102" w:rsidRPr="00213102" w:rsidTr="00D97205">
        <w:tc>
          <w:tcPr>
            <w:tcW w:w="473" w:type="dxa"/>
            <w:shd w:val="clear" w:color="auto" w:fill="auto"/>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3</w:t>
            </w:r>
          </w:p>
        </w:tc>
        <w:tc>
          <w:tcPr>
            <w:tcW w:w="9016" w:type="dxa"/>
            <w:shd w:val="clear" w:color="auto" w:fill="auto"/>
          </w:tcPr>
          <w:p w:rsidR="00213102" w:rsidRPr="00213102" w:rsidRDefault="00213102" w:rsidP="00213102">
            <w:pPr>
              <w:spacing w:before="120" w:after="120" w:line="276" w:lineRule="auto"/>
              <w:ind w:firstLine="851"/>
              <w:rPr>
                <w:rFonts w:ascii="Verdana" w:eastAsia="Calibri" w:hAnsi="Verdana" w:cs="Times New Roman"/>
              </w:rPr>
            </w:pPr>
            <w:r w:rsidRPr="00213102">
              <w:rPr>
                <w:rFonts w:ascii="Verdana" w:eastAsia="Calibri" w:hAnsi="Verdana" w:cs="Times New Roman"/>
                <w:b/>
              </w:rPr>
              <w:t xml:space="preserve">Копие от учредителен акт, споразумение и/или друг приложим документ </w:t>
            </w:r>
            <w:r w:rsidRPr="00213102">
              <w:rPr>
                <w:rFonts w:ascii="Verdana" w:eastAsia="Calibri" w:hAnsi="Verdana" w:cs="Times New Roman"/>
                <w:i/>
              </w:rPr>
              <w:t>(когато участникът е обединение, което не е юридическо лице)</w:t>
            </w:r>
          </w:p>
        </w:tc>
      </w:tr>
      <w:tr w:rsidR="00213102" w:rsidRPr="00213102" w:rsidTr="00D97205">
        <w:tc>
          <w:tcPr>
            <w:tcW w:w="473"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II</w:t>
            </w:r>
          </w:p>
        </w:tc>
        <w:tc>
          <w:tcPr>
            <w:tcW w:w="9016"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ТЕХНИЧЕСКО ПРЕДЛОЖЕНИЕ</w:t>
            </w:r>
          </w:p>
        </w:tc>
      </w:tr>
      <w:tr w:rsidR="00213102" w:rsidRPr="00213102" w:rsidTr="00D97205">
        <w:trPr>
          <w:trHeight w:val="811"/>
        </w:trPr>
        <w:tc>
          <w:tcPr>
            <w:tcW w:w="473" w:type="dxa"/>
            <w:shd w:val="clear" w:color="auto" w:fill="auto"/>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1</w:t>
            </w:r>
          </w:p>
        </w:tc>
        <w:tc>
          <w:tcPr>
            <w:tcW w:w="9016" w:type="dxa"/>
            <w:shd w:val="clear" w:color="auto" w:fill="auto"/>
          </w:tcPr>
          <w:p w:rsidR="00213102" w:rsidRPr="00213102" w:rsidRDefault="00213102" w:rsidP="00213102">
            <w:pPr>
              <w:spacing w:before="120" w:after="120" w:line="276" w:lineRule="auto"/>
              <w:ind w:firstLine="851"/>
              <w:rPr>
                <w:rFonts w:ascii="Verdana" w:eastAsia="Calibri" w:hAnsi="Verdana" w:cs="Times New Roman"/>
                <w:b/>
              </w:rPr>
            </w:pPr>
            <w:r w:rsidRPr="00213102">
              <w:rPr>
                <w:rFonts w:ascii="Verdana" w:eastAsia="Calibri" w:hAnsi="Verdana" w:cs="Times New Roman"/>
                <w:b/>
              </w:rPr>
              <w:t xml:space="preserve">Документ за упълномощаване </w:t>
            </w:r>
            <w:r w:rsidRPr="00213102">
              <w:rPr>
                <w:rFonts w:ascii="Verdana" w:eastAsia="Calibri" w:hAnsi="Verdana" w:cs="Times New Roman"/>
                <w:i/>
              </w:rPr>
              <w:t>(когато лицето, което подава офертата, не е законният представител на участника – оригинал или нотариално заверено копие)</w:t>
            </w:r>
          </w:p>
        </w:tc>
      </w:tr>
      <w:tr w:rsidR="00213102" w:rsidRPr="00213102" w:rsidTr="00D97205">
        <w:trPr>
          <w:trHeight w:val="495"/>
        </w:trPr>
        <w:tc>
          <w:tcPr>
            <w:tcW w:w="473" w:type="dxa"/>
            <w:shd w:val="clear" w:color="auto" w:fill="auto"/>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2</w:t>
            </w:r>
          </w:p>
        </w:tc>
        <w:tc>
          <w:tcPr>
            <w:tcW w:w="9016" w:type="dxa"/>
            <w:shd w:val="clear" w:color="auto" w:fill="auto"/>
          </w:tcPr>
          <w:p w:rsidR="00D97205" w:rsidRPr="00213102" w:rsidRDefault="00213102" w:rsidP="00D97205">
            <w:pPr>
              <w:tabs>
                <w:tab w:val="left" w:pos="236"/>
              </w:tabs>
              <w:spacing w:before="120" w:after="0" w:line="276" w:lineRule="auto"/>
              <w:ind w:firstLine="851"/>
              <w:rPr>
                <w:rFonts w:ascii="Verdana" w:eastAsia="Times New Roman" w:hAnsi="Verdana" w:cs="Times New Roman"/>
              </w:rPr>
            </w:pPr>
            <w:r w:rsidRPr="00213102">
              <w:rPr>
                <w:rFonts w:ascii="Verdana" w:eastAsia="Calibri" w:hAnsi="Verdana" w:cs="Times New Roman"/>
                <w:b/>
              </w:rPr>
              <w:t xml:space="preserve">Техническо предложение ………….. </w:t>
            </w:r>
          </w:p>
          <w:p w:rsidR="00213102" w:rsidRPr="00213102" w:rsidRDefault="00213102" w:rsidP="00213102">
            <w:pPr>
              <w:tabs>
                <w:tab w:val="left" w:pos="236"/>
              </w:tabs>
              <w:spacing w:after="0" w:line="240" w:lineRule="auto"/>
              <w:ind w:firstLine="851"/>
              <w:jc w:val="both"/>
              <w:rPr>
                <w:rFonts w:ascii="Verdana" w:eastAsia="Times New Roman" w:hAnsi="Verdana" w:cs="Times New Roman"/>
              </w:rPr>
            </w:pPr>
          </w:p>
        </w:tc>
      </w:tr>
      <w:tr w:rsidR="00213102" w:rsidRPr="00213102" w:rsidTr="00D97205">
        <w:tc>
          <w:tcPr>
            <w:tcW w:w="473" w:type="dxa"/>
            <w:shd w:val="clear" w:color="auto" w:fill="D9D9D9"/>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III</w:t>
            </w:r>
          </w:p>
        </w:tc>
        <w:tc>
          <w:tcPr>
            <w:tcW w:w="9016" w:type="dxa"/>
            <w:shd w:val="clear" w:color="auto" w:fill="D9D9D9"/>
          </w:tcPr>
          <w:p w:rsidR="00213102" w:rsidRPr="00213102" w:rsidRDefault="00213102" w:rsidP="00213102">
            <w:pPr>
              <w:tabs>
                <w:tab w:val="left" w:pos="236"/>
              </w:tabs>
              <w:spacing w:before="120" w:after="120" w:line="276" w:lineRule="auto"/>
              <w:ind w:firstLine="851"/>
              <w:jc w:val="center"/>
              <w:rPr>
                <w:rFonts w:ascii="Verdana" w:eastAsia="Calibri" w:hAnsi="Verdana" w:cs="Times New Roman"/>
                <w:b/>
                <w:caps/>
              </w:rPr>
            </w:pPr>
            <w:r w:rsidRPr="00213102">
              <w:rPr>
                <w:rFonts w:ascii="Verdana" w:eastAsia="Calibri" w:hAnsi="Verdana" w:cs="Times New Roman"/>
                <w:b/>
                <w:caps/>
              </w:rPr>
              <w:t>Предлагани ценови параметри</w:t>
            </w:r>
          </w:p>
        </w:tc>
      </w:tr>
      <w:tr w:rsidR="00213102" w:rsidRPr="00213102" w:rsidTr="00D97205">
        <w:tc>
          <w:tcPr>
            <w:tcW w:w="473" w:type="dxa"/>
            <w:shd w:val="clear" w:color="auto" w:fill="auto"/>
          </w:tcPr>
          <w:p w:rsidR="00213102" w:rsidRPr="00213102" w:rsidRDefault="00213102" w:rsidP="00213102">
            <w:pPr>
              <w:spacing w:before="120" w:after="120" w:line="276" w:lineRule="auto"/>
              <w:ind w:firstLine="851"/>
              <w:jc w:val="center"/>
              <w:rPr>
                <w:rFonts w:ascii="Verdana" w:eastAsia="Calibri" w:hAnsi="Verdana" w:cs="Times New Roman"/>
                <w:b/>
              </w:rPr>
            </w:pPr>
            <w:r w:rsidRPr="00213102">
              <w:rPr>
                <w:rFonts w:ascii="Verdana" w:eastAsia="Calibri" w:hAnsi="Verdana" w:cs="Times New Roman"/>
                <w:b/>
              </w:rPr>
              <w:t>1</w:t>
            </w:r>
          </w:p>
        </w:tc>
        <w:tc>
          <w:tcPr>
            <w:tcW w:w="9016" w:type="dxa"/>
            <w:shd w:val="clear" w:color="auto" w:fill="auto"/>
          </w:tcPr>
          <w:p w:rsidR="00213102" w:rsidRPr="00213102" w:rsidRDefault="00213102" w:rsidP="00213102">
            <w:pPr>
              <w:numPr>
                <w:ilvl w:val="0"/>
                <w:numId w:val="9"/>
              </w:numPr>
              <w:tabs>
                <w:tab w:val="left" w:pos="236"/>
              </w:tabs>
              <w:spacing w:after="0" w:line="240" w:lineRule="auto"/>
              <w:ind w:left="0" w:firstLine="851"/>
              <w:rPr>
                <w:rFonts w:ascii="Verdana" w:eastAsia="Calibri" w:hAnsi="Verdana" w:cs="Times New Roman"/>
              </w:rPr>
            </w:pPr>
            <w:r w:rsidRPr="00213102">
              <w:rPr>
                <w:rFonts w:ascii="Verdana" w:eastAsia="Calibri" w:hAnsi="Verdana" w:cs="Times New Roman"/>
              </w:rPr>
              <w:t>Ценово предложение</w:t>
            </w:r>
          </w:p>
          <w:p w:rsidR="00213102" w:rsidRPr="00213102" w:rsidRDefault="00213102" w:rsidP="00D97205">
            <w:pPr>
              <w:tabs>
                <w:tab w:val="left" w:pos="236"/>
              </w:tabs>
              <w:spacing w:after="0" w:line="240" w:lineRule="auto"/>
              <w:ind w:left="851"/>
              <w:rPr>
                <w:rFonts w:ascii="Verdana" w:eastAsia="Calibri" w:hAnsi="Verdana" w:cs="Times New Roman"/>
                <w:b/>
              </w:rPr>
            </w:pPr>
            <w:r w:rsidRPr="00213102">
              <w:rPr>
                <w:rFonts w:ascii="Verdana" w:eastAsia="Calibri" w:hAnsi="Verdana" w:cs="Times New Roman"/>
                <w:b/>
              </w:rPr>
              <w:t xml:space="preserve"> </w:t>
            </w:r>
          </w:p>
        </w:tc>
      </w:tr>
    </w:tbl>
    <w:p w:rsidR="00213102" w:rsidRPr="00213102" w:rsidRDefault="00213102" w:rsidP="00213102">
      <w:pPr>
        <w:spacing w:before="120" w:after="120" w:line="276" w:lineRule="auto"/>
        <w:ind w:firstLine="851"/>
        <w:jc w:val="right"/>
        <w:rPr>
          <w:rFonts w:ascii="Verdana" w:eastAsia="Calibri" w:hAnsi="Verdana" w:cs="Times New Roman"/>
          <w:b/>
        </w:rPr>
      </w:pPr>
    </w:p>
    <w:p w:rsidR="00213102" w:rsidRPr="00213102" w:rsidRDefault="00213102" w:rsidP="00213102">
      <w:pPr>
        <w:spacing w:before="120" w:after="120" w:line="276" w:lineRule="auto"/>
        <w:ind w:firstLine="851"/>
        <w:jc w:val="right"/>
        <w:rPr>
          <w:rFonts w:ascii="Verdana" w:eastAsia="Calibri" w:hAnsi="Verdana" w:cs="Times New Roman"/>
          <w:lang w:eastAsia="bg-BG"/>
        </w:rPr>
      </w:pPr>
      <w:r w:rsidRPr="00213102">
        <w:rPr>
          <w:rFonts w:ascii="Verdana" w:eastAsia="Calibri" w:hAnsi="Verdana" w:cs="Times New Roman"/>
          <w:b/>
          <w:lang w:eastAsia="bg-BG"/>
        </w:rPr>
        <w:br w:type="page"/>
      </w:r>
      <w:r w:rsidRPr="00213102">
        <w:rPr>
          <w:rFonts w:ascii="Verdana" w:eastAsia="Calibri" w:hAnsi="Verdana" w:cs="Times New Roman"/>
          <w:b/>
          <w:lang w:eastAsia="bg-BG"/>
        </w:rPr>
        <w:lastRenderedPageBreak/>
        <w:t>Образец № 3</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3"/>
        <w:gridCol w:w="6363"/>
      </w:tblGrid>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Наименование на участника:</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p w:rsidR="00213102" w:rsidRPr="00213102" w:rsidRDefault="00213102" w:rsidP="00213102">
            <w:pPr>
              <w:spacing w:after="0" w:line="240" w:lineRule="auto"/>
              <w:ind w:left="252"/>
              <w:rPr>
                <w:rFonts w:ascii="Verdana" w:eastAsia="Times New Roman" w:hAnsi="Verdana" w:cs="Times New Roman"/>
                <w:i/>
                <w:iCs/>
                <w:sz w:val="20"/>
                <w:szCs w:val="20"/>
              </w:rPr>
            </w:pPr>
          </w:p>
        </w:tc>
      </w:tr>
      <w:tr w:rsidR="00213102" w:rsidRPr="00213102" w:rsidTr="00D97205">
        <w:trPr>
          <w:trHeight w:val="589"/>
        </w:trPr>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Правно-организационна форма на участника:</w:t>
            </w:r>
          </w:p>
        </w:tc>
        <w:tc>
          <w:tcPr>
            <w:tcW w:w="6363" w:type="dxa"/>
          </w:tcPr>
          <w:p w:rsidR="00213102" w:rsidRPr="00213102" w:rsidRDefault="00213102" w:rsidP="00213102">
            <w:pPr>
              <w:spacing w:after="0" w:line="240" w:lineRule="auto"/>
              <w:ind w:left="-108"/>
              <w:rPr>
                <w:rFonts w:ascii="Verdana" w:eastAsia="Times New Roman" w:hAnsi="Verdana" w:cs="Times New Roman"/>
                <w:i/>
                <w:iCs/>
                <w:sz w:val="20"/>
                <w:szCs w:val="20"/>
              </w:rPr>
            </w:pPr>
            <w:r w:rsidRPr="00213102">
              <w:rPr>
                <w:rFonts w:ascii="Verdana" w:eastAsia="Times New Roman" w:hAnsi="Verdana" w:cs="Times New Roman"/>
                <w:i/>
                <w:iCs/>
                <w:sz w:val="20"/>
                <w:szCs w:val="20"/>
              </w:rPr>
              <w:t>(търговското дружество или обединение или друга правна форма)</w:t>
            </w:r>
          </w:p>
        </w:tc>
      </w:tr>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Седалище по регистрация:</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tc>
      </w:tr>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ЕИК:</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tc>
      </w:tr>
      <w:tr w:rsidR="00213102" w:rsidRPr="00213102" w:rsidTr="00D97205">
        <w:trPr>
          <w:trHeight w:val="500"/>
        </w:trPr>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Пълен адрес за кореспонденция:</w:t>
            </w:r>
          </w:p>
        </w:tc>
        <w:tc>
          <w:tcPr>
            <w:tcW w:w="6363" w:type="dxa"/>
          </w:tcPr>
          <w:p w:rsidR="00213102" w:rsidRPr="00213102" w:rsidRDefault="00213102" w:rsidP="00213102">
            <w:pPr>
              <w:spacing w:after="0" w:line="240" w:lineRule="auto"/>
              <w:rPr>
                <w:rFonts w:ascii="Verdana" w:eastAsia="Times New Roman" w:hAnsi="Verdana" w:cs="Times New Roman"/>
                <w:i/>
                <w:iCs/>
                <w:sz w:val="20"/>
                <w:szCs w:val="20"/>
              </w:rPr>
            </w:pPr>
            <w:r w:rsidRPr="00213102">
              <w:rPr>
                <w:rFonts w:ascii="Verdana" w:eastAsia="Times New Roman" w:hAnsi="Verdana" w:cs="Times New Roman"/>
                <w:i/>
                <w:iCs/>
                <w:sz w:val="20"/>
                <w:szCs w:val="20"/>
              </w:rPr>
              <w:t>(държава, град, пощенски код, улица, №)</w:t>
            </w:r>
          </w:p>
        </w:tc>
      </w:tr>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Телефонен номер:</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tc>
      </w:tr>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Факс номер:</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tc>
      </w:tr>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Електронен адрес:</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tc>
      </w:tr>
      <w:tr w:rsidR="00213102" w:rsidRPr="00213102" w:rsidTr="00D97205">
        <w:tc>
          <w:tcPr>
            <w:tcW w:w="3233" w:type="dxa"/>
          </w:tcPr>
          <w:p w:rsidR="00213102" w:rsidRPr="00213102" w:rsidRDefault="00213102" w:rsidP="00213102">
            <w:pPr>
              <w:spacing w:after="0" w:line="240" w:lineRule="auto"/>
              <w:rPr>
                <w:rFonts w:ascii="Verdana" w:eastAsia="Times New Roman" w:hAnsi="Verdana" w:cs="Times New Roman"/>
                <w:b/>
                <w:bCs/>
                <w:sz w:val="20"/>
                <w:szCs w:val="20"/>
              </w:rPr>
            </w:pPr>
            <w:r w:rsidRPr="00213102">
              <w:rPr>
                <w:rFonts w:ascii="Verdana" w:eastAsia="Times New Roman" w:hAnsi="Verdana" w:cs="Times New Roman"/>
                <w:b/>
                <w:bCs/>
                <w:sz w:val="20"/>
                <w:szCs w:val="20"/>
              </w:rPr>
              <w:t>Лице за контакти:</w:t>
            </w:r>
          </w:p>
        </w:tc>
        <w:tc>
          <w:tcPr>
            <w:tcW w:w="6363" w:type="dxa"/>
          </w:tcPr>
          <w:p w:rsidR="00213102" w:rsidRPr="00213102" w:rsidRDefault="00213102" w:rsidP="00213102">
            <w:pPr>
              <w:spacing w:after="0" w:line="240" w:lineRule="auto"/>
              <w:ind w:left="252"/>
              <w:rPr>
                <w:rFonts w:ascii="Verdana" w:eastAsia="Times New Roman" w:hAnsi="Verdana" w:cs="Times New Roman"/>
                <w:i/>
                <w:iCs/>
                <w:sz w:val="20"/>
                <w:szCs w:val="20"/>
              </w:rPr>
            </w:pPr>
          </w:p>
        </w:tc>
      </w:tr>
    </w:tbl>
    <w:p w:rsidR="00213102" w:rsidRPr="007B7B3A" w:rsidRDefault="00213102" w:rsidP="00213102">
      <w:pPr>
        <w:spacing w:after="0" w:line="240" w:lineRule="auto"/>
        <w:rPr>
          <w:rFonts w:ascii="Verdana" w:eastAsia="Times New Roman" w:hAnsi="Verdana" w:cs="Times New Roman"/>
          <w:sz w:val="20"/>
          <w:szCs w:val="20"/>
          <w:lang w:eastAsia="bg-BG"/>
        </w:rPr>
      </w:pPr>
    </w:p>
    <w:p w:rsidR="00213102" w:rsidRPr="007B7B3A" w:rsidRDefault="00213102" w:rsidP="00213102">
      <w:pPr>
        <w:spacing w:after="0" w:line="240" w:lineRule="auto"/>
        <w:ind w:firstLine="851"/>
        <w:jc w:val="center"/>
        <w:rPr>
          <w:rFonts w:ascii="Verdana" w:eastAsia="Times New Roman" w:hAnsi="Verdana" w:cs="Times New Roman"/>
          <w:b/>
          <w:sz w:val="20"/>
          <w:szCs w:val="20"/>
          <w:lang w:eastAsia="bg-BG"/>
        </w:rPr>
      </w:pPr>
      <w:r w:rsidRPr="007B7B3A">
        <w:rPr>
          <w:rFonts w:ascii="Verdana" w:eastAsia="Times New Roman" w:hAnsi="Verdana" w:cs="Times New Roman"/>
          <w:b/>
          <w:sz w:val="20"/>
          <w:szCs w:val="20"/>
          <w:lang w:eastAsia="bg-BG"/>
        </w:rPr>
        <w:t>ТЕХНИЧЕСКО ПРЕДЛОЖЕНИЕ</w:t>
      </w:r>
    </w:p>
    <w:p w:rsidR="00213102" w:rsidRPr="007B7B3A" w:rsidRDefault="00213102" w:rsidP="00C344ED">
      <w:pPr>
        <w:spacing w:after="0" w:line="240" w:lineRule="auto"/>
        <w:jc w:val="both"/>
        <w:rPr>
          <w:rFonts w:ascii="Verdana" w:eastAsia="Times New Roman" w:hAnsi="Verdana" w:cs="Times New Roman"/>
          <w:b/>
          <w:sz w:val="20"/>
          <w:szCs w:val="20"/>
          <w:lang w:eastAsia="pl-PL"/>
        </w:rPr>
      </w:pPr>
      <w:r w:rsidRPr="007B7B3A">
        <w:rPr>
          <w:rFonts w:ascii="Verdana" w:eastAsia="Times New Roman" w:hAnsi="Verdana" w:cs="Times New Roman"/>
          <w:sz w:val="20"/>
          <w:szCs w:val="20"/>
          <w:lang w:eastAsia="pl-PL"/>
        </w:rPr>
        <w:t>за участие в открита процедура по ЗОП  с предмет:</w:t>
      </w:r>
      <w:r w:rsidRPr="007B7B3A">
        <w:rPr>
          <w:rFonts w:ascii="Tahoma" w:eastAsia="Times New Roman" w:hAnsi="Tahoma" w:cs="Times New Roman"/>
          <w:sz w:val="20"/>
          <w:szCs w:val="20"/>
          <w:lang w:eastAsia="pl-PL"/>
        </w:rPr>
        <w:t xml:space="preserve"> </w:t>
      </w:r>
      <w:r w:rsidR="00D97205" w:rsidRPr="007B7B3A">
        <w:rPr>
          <w:rFonts w:ascii="Verdana" w:eastAsia="Times New Roman" w:hAnsi="Verdana" w:cs="Times New Roman"/>
          <w:b/>
          <w:sz w:val="20"/>
          <w:szCs w:val="20"/>
          <w:lang w:eastAsia="pl-PL"/>
        </w:rPr>
        <w:t>«Зимно поддържане, снегопочистване и опесъчаване на общинска пътна мрежа на тер</w:t>
      </w:r>
      <w:r w:rsidR="00C344ED" w:rsidRPr="007B7B3A">
        <w:rPr>
          <w:rFonts w:ascii="Verdana" w:eastAsia="Times New Roman" w:hAnsi="Verdana" w:cs="Times New Roman"/>
          <w:b/>
          <w:sz w:val="20"/>
          <w:szCs w:val="20"/>
          <w:lang w:eastAsia="pl-PL"/>
        </w:rPr>
        <w:t>иторията на община Нова Загора»</w:t>
      </w:r>
    </w:p>
    <w:p w:rsidR="00C344ED" w:rsidRPr="007B7B3A" w:rsidRDefault="00C344ED" w:rsidP="00C344ED">
      <w:pPr>
        <w:spacing w:after="0" w:line="240" w:lineRule="auto"/>
        <w:jc w:val="both"/>
        <w:rPr>
          <w:rFonts w:ascii="Verdana" w:eastAsia="Times New Roman" w:hAnsi="Verdana" w:cs="Times New Roman"/>
          <w:b/>
          <w:sz w:val="20"/>
          <w:szCs w:val="20"/>
          <w:lang w:eastAsia="pl-PL"/>
        </w:rPr>
      </w:pPr>
    </w:p>
    <w:p w:rsidR="00D97205" w:rsidRPr="007B7B3A" w:rsidRDefault="00C344ED" w:rsidP="00D97205">
      <w:pPr>
        <w:spacing w:after="0" w:line="240" w:lineRule="auto"/>
        <w:jc w:val="center"/>
        <w:rPr>
          <w:rFonts w:ascii="Verdana" w:eastAsia="Times New Roman" w:hAnsi="Verdana" w:cs="Times New Roman"/>
          <w:b/>
          <w:bCs/>
          <w:color w:val="000000"/>
          <w:sz w:val="20"/>
          <w:szCs w:val="20"/>
        </w:rPr>
      </w:pPr>
      <w:r w:rsidRPr="007B7B3A">
        <w:rPr>
          <w:rFonts w:ascii="Verdana" w:eastAsia="Times New Roman" w:hAnsi="Verdana" w:cs="Times New Roman"/>
          <w:b/>
          <w:bCs/>
          <w:color w:val="000000"/>
          <w:sz w:val="20"/>
          <w:szCs w:val="20"/>
        </w:rPr>
        <w:t>УВАЖАЕМИ ДАМИ И ГОСПОДА,</w:t>
      </w:r>
    </w:p>
    <w:p w:rsidR="00D97205" w:rsidRPr="007B7B3A" w:rsidRDefault="00D97205" w:rsidP="00D97205">
      <w:pPr>
        <w:spacing w:after="0" w:line="240" w:lineRule="auto"/>
        <w:jc w:val="center"/>
        <w:rPr>
          <w:rFonts w:ascii="Verdana" w:eastAsia="Times New Roman" w:hAnsi="Verdana" w:cs="Times New Roman"/>
          <w:b/>
          <w:bCs/>
          <w:color w:val="000000"/>
          <w:sz w:val="20"/>
          <w:szCs w:val="20"/>
        </w:rPr>
      </w:pPr>
    </w:p>
    <w:p w:rsidR="00D97205" w:rsidRPr="007B7B3A" w:rsidRDefault="00D97205" w:rsidP="00D97205">
      <w:pPr>
        <w:spacing w:after="0" w:line="240" w:lineRule="auto"/>
        <w:ind w:firstLine="851"/>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След запознаване с обявлението и документацията за участие в откритата процедура и изискванията на Възложителя, обществената поръчка ще изпълняваме при следните условия:</w:t>
      </w:r>
    </w:p>
    <w:p w:rsidR="00D97205" w:rsidRPr="007B7B3A" w:rsidRDefault="00D97205" w:rsidP="00D97205">
      <w:pPr>
        <w:tabs>
          <w:tab w:val="left" w:pos="900"/>
        </w:tabs>
        <w:spacing w:after="0" w:line="240" w:lineRule="auto"/>
        <w:ind w:firstLine="851"/>
        <w:jc w:val="both"/>
        <w:rPr>
          <w:rFonts w:ascii="Verdana" w:eastAsia="Times New Roman" w:hAnsi="Verdana" w:cs="Times New Roman"/>
          <w:b/>
          <w:sz w:val="20"/>
          <w:szCs w:val="20"/>
        </w:rPr>
      </w:pPr>
      <w:r w:rsidRPr="007B7B3A">
        <w:rPr>
          <w:rFonts w:ascii="Verdana" w:eastAsia="Times New Roman" w:hAnsi="Verdana" w:cs="Times New Roman"/>
          <w:b/>
          <w:sz w:val="20"/>
          <w:szCs w:val="20"/>
        </w:rPr>
        <w:t>1. Време за реакция ......... минути след подаване на сигнал от Възложителя.</w:t>
      </w:r>
    </w:p>
    <w:p w:rsidR="00213102" w:rsidRPr="007B7B3A" w:rsidRDefault="00C344ED" w:rsidP="00213102">
      <w:pPr>
        <w:shd w:val="clear" w:color="auto" w:fill="FFFFFF"/>
        <w:spacing w:before="120" w:after="0" w:line="240" w:lineRule="auto"/>
        <w:ind w:firstLine="851"/>
        <w:jc w:val="both"/>
        <w:rPr>
          <w:rFonts w:ascii="Verdana" w:eastAsia="Calibri" w:hAnsi="Verdana" w:cs="Times New Roman"/>
          <w:sz w:val="20"/>
          <w:szCs w:val="20"/>
        </w:rPr>
      </w:pPr>
      <w:r w:rsidRPr="007B7B3A">
        <w:rPr>
          <w:rFonts w:ascii="Verdana" w:eastAsia="Times New Roman" w:hAnsi="Verdana" w:cs="Times New Roman"/>
          <w:b/>
          <w:sz w:val="20"/>
          <w:szCs w:val="20"/>
          <w:lang w:eastAsia="bg-BG"/>
        </w:rPr>
        <w:t>2</w:t>
      </w:r>
      <w:r w:rsidR="00213102" w:rsidRPr="007B7B3A">
        <w:rPr>
          <w:rFonts w:ascii="Verdana" w:eastAsia="Times New Roman" w:hAnsi="Verdana" w:cs="Times New Roman"/>
          <w:b/>
          <w:sz w:val="20"/>
          <w:szCs w:val="20"/>
          <w:lang w:eastAsia="bg-BG"/>
        </w:rPr>
        <w:t>.</w:t>
      </w:r>
      <w:r w:rsidR="00213102" w:rsidRPr="007B7B3A">
        <w:rPr>
          <w:rFonts w:ascii="Verdana" w:eastAsia="Times New Roman" w:hAnsi="Verdana" w:cs="Times New Roman"/>
          <w:sz w:val="20"/>
          <w:szCs w:val="20"/>
          <w:lang w:eastAsia="bg-BG"/>
        </w:rPr>
        <w:t xml:space="preserve"> </w:t>
      </w:r>
      <w:r w:rsidR="00213102" w:rsidRPr="007B7B3A">
        <w:rPr>
          <w:rFonts w:ascii="Verdana" w:eastAsia="Calibri" w:hAnsi="Verdana" w:cs="Times New Roman"/>
          <w:sz w:val="20"/>
          <w:szCs w:val="20"/>
        </w:rPr>
        <w:t xml:space="preserve">Декларираме, че </w:t>
      </w:r>
      <w:r w:rsidR="00213102" w:rsidRPr="007B7B3A">
        <w:rPr>
          <w:rFonts w:ascii="Verdana" w:eastAsia="Calibri" w:hAnsi="Verdana" w:cs="Times New Roman"/>
          <w:b/>
          <w:sz w:val="20"/>
          <w:szCs w:val="20"/>
        </w:rPr>
        <w:t>срокът на валидност на нашата оферта е 180 (сто и осемдесет) дни,</w:t>
      </w:r>
      <w:r w:rsidR="00213102" w:rsidRPr="007B7B3A">
        <w:rPr>
          <w:rFonts w:ascii="Verdana" w:eastAsia="Calibri" w:hAnsi="Verdana" w:cs="Times New Roman"/>
          <w:sz w:val="20"/>
          <w:szCs w:val="20"/>
        </w:rPr>
        <w:t xml:space="preserve"> считано от крайната дата за подаване на офертата и представлява времето, през което сме обвързани с условията на представената от нас оферта.</w:t>
      </w:r>
    </w:p>
    <w:p w:rsidR="00213102" w:rsidRPr="007B7B3A" w:rsidRDefault="00C344ED" w:rsidP="00213102">
      <w:pPr>
        <w:autoSpaceDE w:val="0"/>
        <w:autoSpaceDN w:val="0"/>
        <w:adjustRightInd w:val="0"/>
        <w:spacing w:after="120" w:line="240" w:lineRule="auto"/>
        <w:ind w:firstLine="851"/>
        <w:jc w:val="both"/>
        <w:rPr>
          <w:rFonts w:ascii="Verdana" w:eastAsia="Times New Roman" w:hAnsi="Verdana" w:cs="Times New Roman"/>
          <w:sz w:val="20"/>
          <w:szCs w:val="20"/>
          <w:lang w:eastAsia="bg-BG"/>
        </w:rPr>
      </w:pPr>
      <w:r w:rsidRPr="007B7B3A">
        <w:rPr>
          <w:rFonts w:ascii="Verdana" w:eastAsia="Times New Roman" w:hAnsi="Verdana" w:cs="Times New Roman"/>
          <w:b/>
          <w:sz w:val="20"/>
          <w:szCs w:val="20"/>
          <w:lang w:eastAsia="bg-BG"/>
        </w:rPr>
        <w:t>3</w:t>
      </w:r>
      <w:r w:rsidR="00213102" w:rsidRPr="007B7B3A">
        <w:rPr>
          <w:rFonts w:ascii="Verdana" w:eastAsia="Times New Roman" w:hAnsi="Verdana" w:cs="Times New Roman"/>
          <w:b/>
          <w:sz w:val="20"/>
          <w:szCs w:val="20"/>
          <w:lang w:eastAsia="bg-BG"/>
        </w:rPr>
        <w:t>.</w:t>
      </w:r>
      <w:r w:rsidR="00213102" w:rsidRPr="007B7B3A">
        <w:rPr>
          <w:rFonts w:ascii="Verdana" w:eastAsia="Times New Roman" w:hAnsi="Verdana" w:cs="Times New Roman"/>
          <w:sz w:val="20"/>
          <w:szCs w:val="20"/>
          <w:lang w:eastAsia="bg-BG"/>
        </w:rPr>
        <w:t xml:space="preserve"> Декларираме, че </w:t>
      </w:r>
      <w:r w:rsidR="00213102" w:rsidRPr="007B7B3A">
        <w:rPr>
          <w:rFonts w:ascii="Verdana" w:eastAsia="Arial Unicode MS" w:hAnsi="Verdana" w:cs="Times New Roman"/>
          <w:sz w:val="20"/>
          <w:szCs w:val="20"/>
          <w:u w:color="000000"/>
          <w:lang w:eastAsia="bg-BG"/>
        </w:rPr>
        <w:t>сме запознати с проекта на договора, в това число с всички документи, съставляващи неразделна част от договора и ги приемаме без възражения.</w:t>
      </w:r>
    </w:p>
    <w:p w:rsidR="00213102" w:rsidRPr="007B7B3A" w:rsidRDefault="00C344ED" w:rsidP="00213102">
      <w:pPr>
        <w:shd w:val="clear" w:color="auto" w:fill="FFFFFF"/>
        <w:spacing w:after="120" w:line="240" w:lineRule="auto"/>
        <w:ind w:firstLine="851"/>
        <w:jc w:val="both"/>
        <w:rPr>
          <w:rFonts w:ascii="Verdana" w:eastAsia="Calibri" w:hAnsi="Verdana" w:cs="Times New Roman"/>
          <w:sz w:val="20"/>
          <w:szCs w:val="20"/>
        </w:rPr>
      </w:pPr>
      <w:r w:rsidRPr="007B7B3A">
        <w:rPr>
          <w:rFonts w:ascii="Verdana" w:eastAsia="Calibri" w:hAnsi="Verdana" w:cs="Times New Roman"/>
          <w:b/>
          <w:bCs/>
          <w:sz w:val="20"/>
          <w:szCs w:val="20"/>
          <w:lang w:eastAsia="bg-BG"/>
        </w:rPr>
        <w:t>4</w:t>
      </w:r>
      <w:r w:rsidR="00213102" w:rsidRPr="007B7B3A">
        <w:rPr>
          <w:rFonts w:ascii="Verdana" w:eastAsia="Calibri" w:hAnsi="Verdana" w:cs="Times New Roman"/>
          <w:b/>
          <w:bCs/>
          <w:sz w:val="20"/>
          <w:szCs w:val="20"/>
          <w:lang w:eastAsia="bg-BG"/>
        </w:rPr>
        <w:t>.</w:t>
      </w:r>
      <w:r w:rsidR="00213102" w:rsidRPr="007B7B3A">
        <w:rPr>
          <w:rFonts w:ascii="Verdana" w:eastAsia="Calibri" w:hAnsi="Verdana" w:cs="Times New Roman"/>
          <w:sz w:val="20"/>
          <w:szCs w:val="20"/>
        </w:rPr>
        <w:t xml:space="preserve"> 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213102" w:rsidRPr="007B7B3A" w:rsidRDefault="00C344ED" w:rsidP="00213102">
      <w:pPr>
        <w:autoSpaceDE w:val="0"/>
        <w:autoSpaceDN w:val="0"/>
        <w:adjustRightInd w:val="0"/>
        <w:spacing w:after="120" w:line="240" w:lineRule="auto"/>
        <w:ind w:firstLine="851"/>
        <w:jc w:val="both"/>
        <w:rPr>
          <w:rFonts w:ascii="Verdana" w:eastAsia="Calibri" w:hAnsi="Verdana" w:cs="Times New Roman"/>
          <w:sz w:val="20"/>
          <w:szCs w:val="20"/>
        </w:rPr>
      </w:pPr>
      <w:r w:rsidRPr="007B7B3A">
        <w:rPr>
          <w:rFonts w:ascii="Verdana" w:eastAsia="Calibri" w:hAnsi="Verdana" w:cs="Times New Roman"/>
          <w:b/>
          <w:sz w:val="20"/>
          <w:szCs w:val="20"/>
        </w:rPr>
        <w:t>5</w:t>
      </w:r>
      <w:r w:rsidR="00213102" w:rsidRPr="007B7B3A">
        <w:rPr>
          <w:rFonts w:ascii="Verdana" w:eastAsia="Calibri" w:hAnsi="Verdana" w:cs="Times New Roman"/>
          <w:b/>
          <w:sz w:val="20"/>
          <w:szCs w:val="20"/>
        </w:rPr>
        <w:t>.</w:t>
      </w:r>
      <w:r w:rsidR="00213102" w:rsidRPr="007B7B3A">
        <w:rPr>
          <w:rFonts w:ascii="Verdana" w:eastAsia="Calibri" w:hAnsi="Verdana" w:cs="Times New Roman"/>
          <w:sz w:val="20"/>
          <w:szCs w:val="20"/>
        </w:rPr>
        <w:t xml:space="preserve"> Поемаме ангажимент да изпълним дейностите от предмета поръчката качествено, в срок и в пълно съответствие с изискванията на Възложителя, посочени в Техническата спецификация, документацията за участие и всички приложими нормативни актове.</w:t>
      </w:r>
    </w:p>
    <w:p w:rsidR="00213102" w:rsidRPr="007B7B3A" w:rsidRDefault="00C344ED" w:rsidP="00213102">
      <w:pPr>
        <w:autoSpaceDE w:val="0"/>
        <w:autoSpaceDN w:val="0"/>
        <w:adjustRightInd w:val="0"/>
        <w:spacing w:after="120" w:line="240" w:lineRule="auto"/>
        <w:ind w:firstLine="851"/>
        <w:jc w:val="both"/>
        <w:rPr>
          <w:rFonts w:ascii="Verdana" w:eastAsia="Calibri" w:hAnsi="Verdana" w:cs="Times New Roman"/>
          <w:sz w:val="20"/>
          <w:szCs w:val="20"/>
        </w:rPr>
      </w:pPr>
      <w:r w:rsidRPr="007B7B3A">
        <w:rPr>
          <w:rFonts w:ascii="Verdana" w:eastAsia="Calibri" w:hAnsi="Verdana" w:cs="Times New Roman"/>
          <w:b/>
          <w:sz w:val="20"/>
          <w:szCs w:val="20"/>
        </w:rPr>
        <w:t>6</w:t>
      </w:r>
      <w:r w:rsidR="00213102" w:rsidRPr="007B7B3A">
        <w:rPr>
          <w:rFonts w:ascii="Verdana" w:eastAsia="Calibri" w:hAnsi="Verdana" w:cs="Times New Roman"/>
          <w:b/>
          <w:sz w:val="20"/>
          <w:szCs w:val="20"/>
        </w:rPr>
        <w:t>.</w:t>
      </w:r>
      <w:r w:rsidR="00213102" w:rsidRPr="007B7B3A">
        <w:rPr>
          <w:rFonts w:ascii="Verdana" w:eastAsia="Calibri" w:hAnsi="Verdana" w:cs="Times New Roman"/>
          <w:sz w:val="20"/>
          <w:szCs w:val="20"/>
        </w:rPr>
        <w:t xml:space="preserve"> Задължаваме се в процеса на изпълнение на договора да спазваме всички нормативно установени изисквания в областта на строителството, в т.ч. по отношение на качеството на влаганите продукти, здравословни безопасни условия на труд, екологични изисквания и др.</w:t>
      </w:r>
    </w:p>
    <w:p w:rsidR="00213102" w:rsidRPr="007B7B3A" w:rsidRDefault="00213102" w:rsidP="00213102">
      <w:pPr>
        <w:shd w:val="clear" w:color="auto" w:fill="FFFFFF"/>
        <w:spacing w:before="120" w:after="0" w:line="240" w:lineRule="auto"/>
        <w:ind w:firstLine="851"/>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Неразделна част от настоящото техническо предложение са:</w:t>
      </w:r>
    </w:p>
    <w:p w:rsidR="00213102" w:rsidRPr="007B7B3A" w:rsidRDefault="00213102" w:rsidP="00213102">
      <w:pPr>
        <w:tabs>
          <w:tab w:val="num" w:pos="0"/>
          <w:tab w:val="left" w:pos="993"/>
        </w:tabs>
        <w:spacing w:after="0" w:line="240" w:lineRule="auto"/>
        <w:ind w:firstLine="567"/>
        <w:jc w:val="both"/>
        <w:rPr>
          <w:rFonts w:ascii="Verdana" w:eastAsia="Times New Roman" w:hAnsi="Verdana" w:cs="Times New Roman"/>
          <w:b/>
          <w:sz w:val="20"/>
          <w:szCs w:val="20"/>
          <w:lang w:eastAsia="bg-BG"/>
        </w:rPr>
      </w:pPr>
    </w:p>
    <w:p w:rsidR="00213102" w:rsidRPr="007B7B3A" w:rsidRDefault="00213102" w:rsidP="00213102">
      <w:pPr>
        <w:tabs>
          <w:tab w:val="num" w:pos="0"/>
          <w:tab w:val="left" w:pos="993"/>
        </w:tabs>
        <w:spacing w:after="0" w:line="240" w:lineRule="auto"/>
        <w:ind w:firstLine="567"/>
        <w:jc w:val="both"/>
        <w:rPr>
          <w:rFonts w:ascii="Verdana" w:eastAsia="Times New Roman" w:hAnsi="Verdana" w:cs="Times New Roman"/>
          <w:b/>
          <w:sz w:val="20"/>
          <w:szCs w:val="20"/>
          <w:lang w:eastAsia="bg-BG"/>
        </w:rPr>
      </w:pPr>
      <w:r w:rsidRPr="007B7B3A">
        <w:rPr>
          <w:rFonts w:ascii="Verdana" w:eastAsia="Times New Roman" w:hAnsi="Verdana" w:cs="Times New Roman"/>
          <w:b/>
          <w:sz w:val="20"/>
          <w:szCs w:val="20"/>
          <w:lang w:eastAsia="bg-BG"/>
        </w:rPr>
        <w:t>*Когато лицето, което подписва офертата, не е законният представител на участника, към Техническото предложение се прилага пълномощно – оригинал.</w:t>
      </w:r>
    </w:p>
    <w:p w:rsidR="00213102" w:rsidRPr="007B7B3A" w:rsidRDefault="00213102" w:rsidP="00213102">
      <w:pPr>
        <w:tabs>
          <w:tab w:val="num" w:pos="0"/>
          <w:tab w:val="left" w:pos="993"/>
        </w:tabs>
        <w:spacing w:after="0" w:line="240" w:lineRule="auto"/>
        <w:ind w:firstLine="567"/>
        <w:jc w:val="both"/>
        <w:rPr>
          <w:rFonts w:ascii="Verdana" w:eastAsia="Times New Roman" w:hAnsi="Verdana" w:cs="Times New Roman"/>
          <w:b/>
          <w:sz w:val="20"/>
          <w:szCs w:val="20"/>
          <w:lang w:eastAsia="bg-BG"/>
        </w:rPr>
      </w:pPr>
    </w:p>
    <w:tbl>
      <w:tblPr>
        <w:tblW w:w="0" w:type="auto"/>
        <w:jc w:val="center"/>
        <w:tblLook w:val="0000" w:firstRow="0" w:lastRow="0" w:firstColumn="0" w:lastColumn="0" w:noHBand="0" w:noVBand="0"/>
      </w:tblPr>
      <w:tblGrid>
        <w:gridCol w:w="4261"/>
        <w:gridCol w:w="4261"/>
      </w:tblGrid>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 xml:space="preserve">Дата </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 _________ / 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Име и фамилия</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Подпис на упълномощеното лице</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 xml:space="preserve">Длъжност </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Наименование на участника</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bl>
    <w:p w:rsidR="00213102" w:rsidRPr="007B7B3A" w:rsidRDefault="00213102" w:rsidP="00213102">
      <w:pPr>
        <w:spacing w:after="0" w:line="240" w:lineRule="auto"/>
        <w:rPr>
          <w:rFonts w:ascii="Verdana" w:eastAsia="Times New Roman" w:hAnsi="Verdana" w:cs="Times New Roman"/>
          <w:sz w:val="20"/>
          <w:szCs w:val="20"/>
          <w:lang w:eastAsia="bg-BG"/>
        </w:rPr>
      </w:pPr>
    </w:p>
    <w:p w:rsidR="00213102" w:rsidRPr="007B7B3A" w:rsidRDefault="00213102" w:rsidP="00213102">
      <w:pPr>
        <w:spacing w:after="0" w:line="240" w:lineRule="auto"/>
        <w:rPr>
          <w:rFonts w:ascii="Verdana" w:eastAsia="Times New Roman" w:hAnsi="Verdana" w:cs="Times New Roman"/>
          <w:sz w:val="20"/>
          <w:szCs w:val="20"/>
          <w:lang w:eastAsia="bg-BG"/>
        </w:rPr>
      </w:pPr>
    </w:p>
    <w:p w:rsidR="00213102" w:rsidRPr="007B7B3A" w:rsidRDefault="00213102" w:rsidP="00213102">
      <w:pPr>
        <w:spacing w:after="0" w:line="240" w:lineRule="auto"/>
        <w:rPr>
          <w:rFonts w:ascii="Times New Roman" w:eastAsia="Times New Roman" w:hAnsi="Times New Roman" w:cs="Times New Roman"/>
          <w:sz w:val="20"/>
          <w:szCs w:val="20"/>
          <w:lang w:eastAsia="bg-BG"/>
        </w:rPr>
      </w:pPr>
    </w:p>
    <w:p w:rsidR="00213102" w:rsidRPr="007B7B3A" w:rsidRDefault="00213102" w:rsidP="00213102">
      <w:pPr>
        <w:spacing w:after="0" w:line="240" w:lineRule="auto"/>
        <w:ind w:firstLine="851"/>
        <w:jc w:val="both"/>
        <w:rPr>
          <w:rFonts w:ascii="Verdana" w:eastAsia="Calibri" w:hAnsi="Verdana" w:cs="Times New Roman"/>
          <w:b/>
          <w:sz w:val="20"/>
          <w:szCs w:val="20"/>
        </w:rPr>
      </w:pPr>
    </w:p>
    <w:p w:rsidR="00213102" w:rsidRPr="00213102" w:rsidRDefault="00213102" w:rsidP="00213102">
      <w:pPr>
        <w:tabs>
          <w:tab w:val="left" w:pos="0"/>
          <w:tab w:val="left" w:pos="4860"/>
        </w:tabs>
        <w:spacing w:after="0" w:line="240" w:lineRule="auto"/>
        <w:ind w:firstLine="851"/>
        <w:jc w:val="right"/>
        <w:rPr>
          <w:rFonts w:ascii="Verdana" w:eastAsia="Calibri" w:hAnsi="Verdana" w:cs="Times New Roman"/>
          <w:b/>
        </w:rPr>
      </w:pPr>
      <w:r w:rsidRPr="00213102">
        <w:rPr>
          <w:rFonts w:ascii="Verdana" w:eastAsia="Calibri" w:hAnsi="Verdana" w:cs="Times New Roman"/>
          <w:b/>
        </w:rPr>
        <w:br w:type="page"/>
      </w:r>
    </w:p>
    <w:p w:rsidR="00213102" w:rsidRPr="00213102" w:rsidRDefault="00213102" w:rsidP="00213102">
      <w:pPr>
        <w:spacing w:after="0" w:line="240" w:lineRule="auto"/>
        <w:ind w:left="7080"/>
        <w:jc w:val="center"/>
        <w:rPr>
          <w:rFonts w:ascii="Verdana" w:eastAsia="Times New Roman" w:hAnsi="Verdana" w:cs="Times New Roman"/>
          <w:b/>
          <w:i/>
          <w:lang w:eastAsia="bg-BG"/>
        </w:rPr>
      </w:pPr>
      <w:r w:rsidRPr="00213102">
        <w:rPr>
          <w:rFonts w:ascii="Verdana" w:eastAsia="Times New Roman" w:hAnsi="Verdana" w:cs="Times New Roman"/>
          <w:b/>
          <w:i/>
          <w:lang w:eastAsia="bg-BG"/>
        </w:rPr>
        <w:lastRenderedPageBreak/>
        <w:t>Образец № 4</w:t>
      </w:r>
    </w:p>
    <w:p w:rsidR="00213102" w:rsidRPr="00213102" w:rsidRDefault="00213102" w:rsidP="00213102">
      <w:pPr>
        <w:spacing w:after="0" w:line="240" w:lineRule="auto"/>
        <w:ind w:left="7080"/>
        <w:jc w:val="center"/>
        <w:rPr>
          <w:rFonts w:ascii="Verdana" w:eastAsia="Times New Roman" w:hAnsi="Verdana" w:cs="Times New Roman"/>
          <w:lang w:eastAsia="bg-BG"/>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3"/>
        <w:gridCol w:w="6363"/>
      </w:tblGrid>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Наименование на участника:</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p w:rsidR="00213102" w:rsidRPr="007B7B3A" w:rsidRDefault="00213102" w:rsidP="00213102">
            <w:pPr>
              <w:spacing w:after="0" w:line="240" w:lineRule="auto"/>
              <w:ind w:left="252"/>
              <w:rPr>
                <w:rFonts w:ascii="Verdana" w:eastAsia="Times New Roman" w:hAnsi="Verdana" w:cs="Times New Roman"/>
                <w:i/>
                <w:iCs/>
                <w:sz w:val="20"/>
                <w:szCs w:val="20"/>
              </w:rPr>
            </w:pPr>
          </w:p>
        </w:tc>
      </w:tr>
      <w:tr w:rsidR="00213102" w:rsidRPr="007B7B3A" w:rsidTr="00D97205">
        <w:trPr>
          <w:trHeight w:val="589"/>
        </w:trPr>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Правно-организационна форма на участника:</w:t>
            </w:r>
          </w:p>
        </w:tc>
        <w:tc>
          <w:tcPr>
            <w:tcW w:w="6363" w:type="dxa"/>
          </w:tcPr>
          <w:p w:rsidR="00213102" w:rsidRPr="007B7B3A" w:rsidRDefault="00213102" w:rsidP="00213102">
            <w:pPr>
              <w:spacing w:after="0" w:line="240" w:lineRule="auto"/>
              <w:ind w:left="-108"/>
              <w:rPr>
                <w:rFonts w:ascii="Verdana" w:eastAsia="Times New Roman" w:hAnsi="Verdana" w:cs="Times New Roman"/>
                <w:i/>
                <w:iCs/>
                <w:sz w:val="20"/>
                <w:szCs w:val="20"/>
              </w:rPr>
            </w:pPr>
            <w:r w:rsidRPr="007B7B3A">
              <w:rPr>
                <w:rFonts w:ascii="Verdana" w:eastAsia="Times New Roman" w:hAnsi="Verdana" w:cs="Times New Roman"/>
                <w:i/>
                <w:iCs/>
                <w:sz w:val="20"/>
                <w:szCs w:val="20"/>
              </w:rPr>
              <w:t>(търговското дружество или обединение или друга правна форма)</w:t>
            </w:r>
          </w:p>
        </w:tc>
      </w:tr>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Седалище по регистрация:</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tc>
      </w:tr>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ЕИК:</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tc>
      </w:tr>
      <w:tr w:rsidR="00213102" w:rsidRPr="007B7B3A" w:rsidTr="00D97205">
        <w:trPr>
          <w:trHeight w:val="500"/>
        </w:trPr>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Пълен адрес за кореспонденция:</w:t>
            </w:r>
          </w:p>
        </w:tc>
        <w:tc>
          <w:tcPr>
            <w:tcW w:w="6363" w:type="dxa"/>
          </w:tcPr>
          <w:p w:rsidR="00213102" w:rsidRPr="007B7B3A" w:rsidRDefault="00213102" w:rsidP="00213102">
            <w:pPr>
              <w:spacing w:after="0" w:line="240" w:lineRule="auto"/>
              <w:rPr>
                <w:rFonts w:ascii="Verdana" w:eastAsia="Times New Roman" w:hAnsi="Verdana" w:cs="Times New Roman"/>
                <w:i/>
                <w:iCs/>
                <w:sz w:val="20"/>
                <w:szCs w:val="20"/>
              </w:rPr>
            </w:pPr>
            <w:r w:rsidRPr="007B7B3A">
              <w:rPr>
                <w:rFonts w:ascii="Verdana" w:eastAsia="Times New Roman" w:hAnsi="Verdana" w:cs="Times New Roman"/>
                <w:i/>
                <w:iCs/>
                <w:sz w:val="20"/>
                <w:szCs w:val="20"/>
              </w:rPr>
              <w:t>(държава, град, пощенски код, улица, №)</w:t>
            </w:r>
          </w:p>
        </w:tc>
      </w:tr>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Телефонен номер:</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tc>
      </w:tr>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Факс номер:</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tc>
      </w:tr>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Електронен адрес:</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tc>
      </w:tr>
      <w:tr w:rsidR="00213102" w:rsidRPr="007B7B3A" w:rsidTr="00D97205">
        <w:tc>
          <w:tcPr>
            <w:tcW w:w="3233" w:type="dxa"/>
          </w:tcPr>
          <w:p w:rsidR="00213102" w:rsidRPr="007B7B3A" w:rsidRDefault="00213102" w:rsidP="00213102">
            <w:pPr>
              <w:spacing w:after="0" w:line="240" w:lineRule="auto"/>
              <w:rPr>
                <w:rFonts w:ascii="Verdana" w:eastAsia="Times New Roman" w:hAnsi="Verdana" w:cs="Times New Roman"/>
                <w:b/>
                <w:bCs/>
                <w:sz w:val="20"/>
                <w:szCs w:val="20"/>
              </w:rPr>
            </w:pPr>
            <w:r w:rsidRPr="007B7B3A">
              <w:rPr>
                <w:rFonts w:ascii="Verdana" w:eastAsia="Times New Roman" w:hAnsi="Verdana" w:cs="Times New Roman"/>
                <w:b/>
                <w:bCs/>
                <w:sz w:val="20"/>
                <w:szCs w:val="20"/>
              </w:rPr>
              <w:t>Лице за контакти:</w:t>
            </w:r>
          </w:p>
        </w:tc>
        <w:tc>
          <w:tcPr>
            <w:tcW w:w="6363" w:type="dxa"/>
          </w:tcPr>
          <w:p w:rsidR="00213102" w:rsidRPr="007B7B3A" w:rsidRDefault="00213102" w:rsidP="00213102">
            <w:pPr>
              <w:spacing w:after="0" w:line="240" w:lineRule="auto"/>
              <w:ind w:left="252"/>
              <w:rPr>
                <w:rFonts w:ascii="Verdana" w:eastAsia="Times New Roman" w:hAnsi="Verdana" w:cs="Times New Roman"/>
                <w:i/>
                <w:iCs/>
                <w:sz w:val="20"/>
                <w:szCs w:val="20"/>
              </w:rPr>
            </w:pPr>
          </w:p>
        </w:tc>
      </w:tr>
    </w:tbl>
    <w:p w:rsidR="00213102" w:rsidRPr="00213102" w:rsidRDefault="00213102" w:rsidP="00213102">
      <w:pPr>
        <w:spacing w:after="0" w:line="240" w:lineRule="auto"/>
        <w:rPr>
          <w:rFonts w:ascii="Verdana" w:eastAsia="Times New Roman" w:hAnsi="Verdana" w:cs="Times New Roman"/>
          <w:lang w:eastAsia="bg-BG"/>
        </w:rPr>
      </w:pPr>
    </w:p>
    <w:p w:rsidR="00213102" w:rsidRPr="007B7B3A" w:rsidRDefault="00213102" w:rsidP="00213102">
      <w:pPr>
        <w:spacing w:after="0" w:line="240" w:lineRule="auto"/>
        <w:jc w:val="center"/>
        <w:rPr>
          <w:rFonts w:ascii="Verdana" w:eastAsia="Times New Roman" w:hAnsi="Verdana" w:cs="Times New Roman"/>
          <w:b/>
          <w:sz w:val="20"/>
          <w:szCs w:val="20"/>
          <w:lang w:eastAsia="bg-BG"/>
        </w:rPr>
      </w:pPr>
      <w:r w:rsidRPr="007B7B3A">
        <w:rPr>
          <w:rFonts w:ascii="Verdana" w:eastAsia="Times New Roman" w:hAnsi="Verdana" w:cs="Times New Roman"/>
          <w:b/>
          <w:sz w:val="20"/>
          <w:szCs w:val="20"/>
          <w:lang w:eastAsia="bg-BG"/>
        </w:rPr>
        <w:t>ЦЕНОВО ПРЕДЛОЖЕНИЕ</w:t>
      </w:r>
    </w:p>
    <w:p w:rsidR="00213102" w:rsidRPr="007B7B3A" w:rsidRDefault="00213102" w:rsidP="00213102">
      <w:pPr>
        <w:spacing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b/>
          <w:sz w:val="20"/>
          <w:szCs w:val="20"/>
          <w:lang w:eastAsia="bg-BG"/>
        </w:rPr>
        <w:tab/>
      </w:r>
      <w:r w:rsidRPr="007B7B3A">
        <w:rPr>
          <w:rFonts w:ascii="Verdana" w:eastAsia="Times New Roman" w:hAnsi="Verdana" w:cs="Times New Roman"/>
          <w:b/>
          <w:sz w:val="20"/>
          <w:szCs w:val="20"/>
          <w:lang w:eastAsia="bg-BG"/>
        </w:rPr>
        <w:tab/>
        <w:t xml:space="preserve">               </w:t>
      </w:r>
    </w:p>
    <w:p w:rsidR="00213102" w:rsidRPr="007B7B3A" w:rsidRDefault="00213102" w:rsidP="00213102">
      <w:pPr>
        <w:tabs>
          <w:tab w:val="left" w:pos="284"/>
        </w:tabs>
        <w:spacing w:after="120" w:line="240" w:lineRule="auto"/>
        <w:jc w:val="both"/>
        <w:rPr>
          <w:rFonts w:ascii="Verdana" w:eastAsia="Times New Roman" w:hAnsi="Verdana" w:cs="Times New Roman"/>
          <w:b/>
          <w:sz w:val="20"/>
          <w:szCs w:val="20"/>
          <w:lang w:eastAsia="pl-PL"/>
        </w:rPr>
      </w:pPr>
      <w:r w:rsidRPr="007B7B3A">
        <w:rPr>
          <w:rFonts w:ascii="Verdana" w:eastAsia="Times New Roman" w:hAnsi="Verdana" w:cs="Times New Roman"/>
          <w:sz w:val="20"/>
          <w:szCs w:val="20"/>
          <w:lang w:eastAsia="pl-PL"/>
        </w:rPr>
        <w:t xml:space="preserve">за участие в открита процедура по ЗОП с предмет: </w:t>
      </w:r>
      <w:r w:rsidR="007B7B3A" w:rsidRPr="007B7B3A">
        <w:rPr>
          <w:rFonts w:ascii="Verdana" w:eastAsia="Times New Roman" w:hAnsi="Verdana" w:cs="Times New Roman"/>
          <w:b/>
          <w:sz w:val="20"/>
          <w:szCs w:val="20"/>
          <w:lang w:eastAsia="pl-PL"/>
        </w:rPr>
        <w:t>«Зимно поддържане, снегопочистване и опесъчаване на общинска пътна мрежа на територията на община Нова Загора».</w:t>
      </w:r>
    </w:p>
    <w:p w:rsidR="00213102" w:rsidRPr="007B7B3A" w:rsidRDefault="00213102" w:rsidP="00213102">
      <w:pPr>
        <w:spacing w:after="0" w:line="240" w:lineRule="auto"/>
        <w:jc w:val="both"/>
        <w:rPr>
          <w:rFonts w:ascii="Verdana" w:eastAsia="Times New Roman" w:hAnsi="Verdana" w:cs="Times New Roman"/>
          <w:b/>
          <w:caps/>
          <w:sz w:val="20"/>
          <w:szCs w:val="20"/>
          <w:lang w:eastAsia="bg-BG"/>
        </w:rPr>
      </w:pPr>
    </w:p>
    <w:p w:rsidR="00213102" w:rsidRPr="007B7B3A" w:rsidRDefault="00213102" w:rsidP="00213102">
      <w:pPr>
        <w:spacing w:after="0" w:line="240" w:lineRule="auto"/>
        <w:ind w:firstLine="851"/>
        <w:rPr>
          <w:rFonts w:ascii="Verdana" w:eastAsia="Times New Roman" w:hAnsi="Verdana" w:cs="Times New Roman"/>
          <w:b/>
          <w:sz w:val="20"/>
          <w:szCs w:val="20"/>
          <w:lang w:eastAsia="bg-BG"/>
        </w:rPr>
      </w:pPr>
      <w:r w:rsidRPr="007B7B3A">
        <w:rPr>
          <w:rFonts w:ascii="Verdana" w:eastAsia="Times New Roman" w:hAnsi="Verdana" w:cs="Times New Roman"/>
          <w:b/>
          <w:sz w:val="20"/>
          <w:szCs w:val="20"/>
          <w:lang w:eastAsia="bg-BG"/>
        </w:rPr>
        <w:t>УВАЖАЕМИ ДАМИ И ГОСПОДА</w:t>
      </w:r>
      <w:r w:rsidRPr="007B7B3A">
        <w:rPr>
          <w:rFonts w:ascii="Verdana" w:eastAsia="Times New Roman" w:hAnsi="Verdana" w:cs="Times New Roman"/>
          <w:b/>
          <w:bCs/>
          <w:sz w:val="20"/>
          <w:szCs w:val="20"/>
          <w:lang w:eastAsia="bg-BG"/>
        </w:rPr>
        <w:t>,</w:t>
      </w:r>
    </w:p>
    <w:p w:rsidR="00213102" w:rsidRPr="007B7B3A" w:rsidRDefault="00213102" w:rsidP="00213102">
      <w:pPr>
        <w:spacing w:after="0" w:line="240" w:lineRule="auto"/>
        <w:ind w:firstLine="851"/>
        <w:jc w:val="both"/>
        <w:rPr>
          <w:rFonts w:ascii="Verdana" w:eastAsia="Times New Roman" w:hAnsi="Verdana" w:cs="Times New Roman"/>
          <w:b/>
          <w:bCs/>
          <w:sz w:val="20"/>
          <w:szCs w:val="20"/>
          <w:highlight w:val="green"/>
        </w:rPr>
      </w:pPr>
    </w:p>
    <w:p w:rsidR="007B7B3A" w:rsidRPr="007B7B3A" w:rsidRDefault="007B7B3A" w:rsidP="007B7B3A">
      <w:pPr>
        <w:ind w:firstLine="851"/>
        <w:jc w:val="both"/>
        <w:rPr>
          <w:rFonts w:ascii="Verdana" w:hAnsi="Verdana"/>
          <w:b/>
          <w:bCs/>
          <w:sz w:val="20"/>
          <w:szCs w:val="20"/>
          <w:lang w:eastAsia="bg-BG"/>
        </w:rPr>
      </w:pPr>
      <w:r w:rsidRPr="007B7B3A">
        <w:rPr>
          <w:rFonts w:ascii="Verdana" w:hAnsi="Verdana"/>
          <w:b/>
          <w:sz w:val="20"/>
          <w:szCs w:val="20"/>
          <w:lang w:eastAsia="bg-BG"/>
        </w:rPr>
        <w:t>І.</w:t>
      </w:r>
      <w:r>
        <w:rPr>
          <w:rFonts w:ascii="Verdana" w:hAnsi="Verdana"/>
          <w:b/>
          <w:sz w:val="20"/>
          <w:szCs w:val="20"/>
          <w:lang w:eastAsia="bg-BG"/>
        </w:rPr>
        <w:t xml:space="preserve"> </w:t>
      </w:r>
      <w:r w:rsidRPr="007B7B3A">
        <w:rPr>
          <w:rFonts w:ascii="Verdana" w:hAnsi="Verdana"/>
          <w:b/>
          <w:bCs/>
          <w:sz w:val="20"/>
          <w:szCs w:val="20"/>
          <w:lang w:eastAsia="bg-BG"/>
        </w:rPr>
        <w:t>Предлагаме да изпълним поръчката при следните финансови условия:</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1. Цена за снегопочистване с роторен снегорин лв./км без вкл. ДДС:</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 xml:space="preserve"> ………………………………………………………………………………………………………………………………………..</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 xml:space="preserve">2. Цена за снегопочистване с автогрейдер лв./км без вкл. ДДС: </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3. Цена за снегопочистване с тежък снегорин / над 100 к.с./ лв./км без вкл. ДДС:</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4. Цена за снегопочистване с лек снегорин / до 100 к.с./ лв./км без вкл. ДДС:</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5. Цена  за опесъчаване лв./км. без вкл. ДДС:</w:t>
      </w:r>
    </w:p>
    <w:p w:rsidR="007B7B3A" w:rsidRPr="007B7B3A" w:rsidRDefault="007B7B3A" w:rsidP="007B7B3A">
      <w:pPr>
        <w:ind w:firstLine="851"/>
        <w:jc w:val="both"/>
        <w:rPr>
          <w:rFonts w:ascii="Verdana" w:hAnsi="Verdana"/>
          <w:sz w:val="20"/>
          <w:szCs w:val="20"/>
        </w:rPr>
      </w:pPr>
      <w:r w:rsidRPr="007B7B3A">
        <w:rPr>
          <w:rFonts w:ascii="Verdana" w:hAnsi="Verdana"/>
          <w:sz w:val="20"/>
          <w:szCs w:val="20"/>
        </w:rPr>
        <w:t>…………………………………………………………………………………………………………………………………………….</w:t>
      </w:r>
    </w:p>
    <w:p w:rsidR="007B7B3A" w:rsidRPr="007B7B3A" w:rsidRDefault="007B7B3A" w:rsidP="007B7B3A">
      <w:pPr>
        <w:ind w:firstLine="851"/>
        <w:jc w:val="both"/>
        <w:rPr>
          <w:rFonts w:ascii="Verdana" w:hAnsi="Verdana"/>
          <w:b/>
          <w:sz w:val="20"/>
          <w:szCs w:val="20"/>
          <w:lang w:eastAsia="bg-BG"/>
        </w:rPr>
      </w:pPr>
      <w:r w:rsidRPr="007B7B3A">
        <w:rPr>
          <w:rFonts w:ascii="Verdana" w:hAnsi="Verdana"/>
          <w:b/>
          <w:bCs/>
          <w:sz w:val="20"/>
          <w:szCs w:val="20"/>
          <w:lang w:eastAsia="bg-BG"/>
        </w:rPr>
        <w:t>ІІ. Предлагаме следните технически показатели за ценообразуване:</w:t>
      </w:r>
    </w:p>
    <w:p w:rsidR="007B7B3A" w:rsidRPr="007B7B3A" w:rsidRDefault="007B7B3A" w:rsidP="007B7B3A">
      <w:pPr>
        <w:ind w:left="708"/>
        <w:rPr>
          <w:rFonts w:ascii="Verdana" w:hAnsi="Verdana"/>
          <w:sz w:val="20"/>
          <w:szCs w:val="20"/>
          <w:lang w:eastAsia="bg-BG"/>
        </w:rPr>
      </w:pPr>
      <w:r w:rsidRPr="007B7B3A">
        <w:rPr>
          <w:rFonts w:ascii="Verdana" w:hAnsi="Verdana"/>
          <w:sz w:val="20"/>
          <w:szCs w:val="20"/>
          <w:lang w:eastAsia="bg-BG"/>
        </w:rPr>
        <w:t>Часова ставка ..............................................................................лв/час</w:t>
      </w:r>
    </w:p>
    <w:p w:rsidR="007B7B3A" w:rsidRPr="007B7B3A" w:rsidRDefault="007B7B3A" w:rsidP="007B7B3A">
      <w:pPr>
        <w:ind w:firstLine="708"/>
        <w:rPr>
          <w:rFonts w:ascii="Verdana" w:hAnsi="Verdana"/>
          <w:sz w:val="20"/>
          <w:szCs w:val="20"/>
          <w:lang w:eastAsia="bg-BG"/>
        </w:rPr>
      </w:pPr>
      <w:r w:rsidRPr="007B7B3A">
        <w:rPr>
          <w:rFonts w:ascii="Verdana" w:hAnsi="Verdana"/>
          <w:sz w:val="20"/>
          <w:szCs w:val="20"/>
          <w:lang w:eastAsia="bg-BG"/>
        </w:rPr>
        <w:t>Допълнителни разходи върху труда.....................................................%</w:t>
      </w:r>
    </w:p>
    <w:p w:rsidR="007B7B3A" w:rsidRPr="007B7B3A" w:rsidRDefault="007B7B3A" w:rsidP="007B7B3A">
      <w:pPr>
        <w:ind w:firstLine="708"/>
        <w:rPr>
          <w:rFonts w:ascii="Verdana" w:hAnsi="Verdana"/>
          <w:sz w:val="20"/>
          <w:szCs w:val="20"/>
          <w:lang w:eastAsia="bg-BG"/>
        </w:rPr>
      </w:pPr>
      <w:r w:rsidRPr="007B7B3A">
        <w:rPr>
          <w:rFonts w:ascii="Verdana" w:hAnsi="Verdana"/>
          <w:sz w:val="20"/>
          <w:szCs w:val="20"/>
          <w:lang w:eastAsia="bg-BG"/>
        </w:rPr>
        <w:t>Допълнителни разходи  върху механизация......... .............................%</w:t>
      </w:r>
    </w:p>
    <w:p w:rsidR="007B7B3A" w:rsidRPr="007B7B3A" w:rsidRDefault="007B7B3A" w:rsidP="007B7B3A">
      <w:pPr>
        <w:ind w:firstLine="708"/>
        <w:rPr>
          <w:rFonts w:ascii="Verdana" w:hAnsi="Verdana"/>
          <w:sz w:val="20"/>
          <w:szCs w:val="20"/>
          <w:lang w:eastAsia="bg-BG"/>
        </w:rPr>
      </w:pPr>
      <w:r w:rsidRPr="007B7B3A">
        <w:rPr>
          <w:rFonts w:ascii="Verdana" w:hAnsi="Verdana"/>
          <w:sz w:val="20"/>
          <w:szCs w:val="20"/>
          <w:lang w:eastAsia="bg-BG"/>
        </w:rPr>
        <w:t>Доставно- складови разходи...................................................................%</w:t>
      </w:r>
    </w:p>
    <w:p w:rsidR="007B7B3A" w:rsidRPr="007B7B3A" w:rsidRDefault="007B7B3A" w:rsidP="007B7B3A">
      <w:pPr>
        <w:ind w:firstLine="708"/>
        <w:rPr>
          <w:rFonts w:ascii="Verdana" w:hAnsi="Verdana"/>
          <w:sz w:val="20"/>
          <w:szCs w:val="20"/>
          <w:lang w:eastAsia="bg-BG"/>
        </w:rPr>
      </w:pPr>
      <w:r w:rsidRPr="007B7B3A">
        <w:rPr>
          <w:rFonts w:ascii="Verdana" w:hAnsi="Verdana"/>
          <w:sz w:val="20"/>
          <w:szCs w:val="20"/>
          <w:lang w:eastAsia="bg-BG"/>
        </w:rPr>
        <w:t>Печалба............................................................................................. %.</w:t>
      </w:r>
    </w:p>
    <w:p w:rsidR="007B7B3A" w:rsidRPr="007B7B3A" w:rsidRDefault="007B7B3A" w:rsidP="007B7B3A">
      <w:pPr>
        <w:jc w:val="center"/>
        <w:rPr>
          <w:rFonts w:ascii="Verdana" w:hAnsi="Verdana"/>
          <w:b/>
          <w:sz w:val="20"/>
          <w:szCs w:val="20"/>
          <w:lang w:eastAsia="bg-BG"/>
        </w:rPr>
      </w:pPr>
      <w:r w:rsidRPr="007B7B3A">
        <w:rPr>
          <w:rFonts w:ascii="Verdana" w:hAnsi="Verdana"/>
          <w:b/>
          <w:sz w:val="20"/>
          <w:szCs w:val="20"/>
          <w:lang w:eastAsia="bg-BG"/>
        </w:rPr>
        <w:t>Декларираме, че:</w:t>
      </w:r>
    </w:p>
    <w:p w:rsidR="007B7B3A" w:rsidRPr="007B7B3A" w:rsidRDefault="007B7B3A" w:rsidP="007B7B3A">
      <w:pPr>
        <w:ind w:firstLine="708"/>
        <w:jc w:val="both"/>
        <w:rPr>
          <w:rFonts w:ascii="Verdana" w:hAnsi="Verdana"/>
          <w:sz w:val="20"/>
          <w:szCs w:val="20"/>
          <w:lang w:eastAsia="bg-BG"/>
        </w:rPr>
      </w:pPr>
      <w:r w:rsidRPr="007B7B3A">
        <w:rPr>
          <w:rFonts w:ascii="Verdana" w:hAnsi="Verdana"/>
          <w:iCs/>
          <w:sz w:val="20"/>
          <w:szCs w:val="20"/>
          <w:lang w:eastAsia="bg-BG"/>
        </w:rPr>
        <w:t>1. Оферираните от нас цени включват</w:t>
      </w:r>
      <w:r w:rsidRPr="007B7B3A">
        <w:rPr>
          <w:rFonts w:ascii="Verdana" w:hAnsi="Verdana"/>
          <w:sz w:val="20"/>
          <w:szCs w:val="20"/>
        </w:rPr>
        <w:t xml:space="preserve"> </w:t>
      </w:r>
      <w:r w:rsidRPr="007B7B3A">
        <w:rPr>
          <w:rFonts w:ascii="Verdana" w:hAnsi="Verdana"/>
          <w:bCs/>
          <w:iCs/>
          <w:sz w:val="20"/>
          <w:szCs w:val="20"/>
        </w:rPr>
        <w:t xml:space="preserve">печалбата и всички разходи, необходими за изпълнението и качественото завършване на предмета на обществената поръчка, включително тези за подготовка на услугата, за материалите, за работната ръка, за механизация, за транспорт и депониране, разходи за застраховки, разходи за данъци, такси </w:t>
      </w:r>
      <w:r w:rsidRPr="007B7B3A">
        <w:rPr>
          <w:rFonts w:ascii="Verdana" w:hAnsi="Verdana"/>
          <w:bCs/>
          <w:iCs/>
          <w:sz w:val="20"/>
          <w:szCs w:val="20"/>
        </w:rPr>
        <w:lastRenderedPageBreak/>
        <w:t xml:space="preserve">и осигуровки както и всички други присъщи разходи </w:t>
      </w:r>
      <w:r w:rsidRPr="007B7B3A">
        <w:rPr>
          <w:rFonts w:ascii="Verdana" w:hAnsi="Verdana"/>
          <w:sz w:val="20"/>
          <w:szCs w:val="20"/>
          <w:lang w:eastAsia="bg-BG"/>
        </w:rPr>
        <w:t>съгласно нормативен акт и разходи</w:t>
      </w:r>
      <w:r w:rsidRPr="007B7B3A">
        <w:rPr>
          <w:rFonts w:ascii="Verdana" w:hAnsi="Verdana"/>
          <w:bCs/>
          <w:iCs/>
          <w:sz w:val="20"/>
          <w:szCs w:val="20"/>
        </w:rPr>
        <w:t xml:space="preserve"> неупоменати по-горе.</w:t>
      </w:r>
    </w:p>
    <w:p w:rsidR="007B7B3A" w:rsidRPr="007B7B3A" w:rsidRDefault="007B7B3A" w:rsidP="007B7B3A">
      <w:pPr>
        <w:ind w:firstLine="708"/>
        <w:jc w:val="both"/>
        <w:rPr>
          <w:rFonts w:ascii="Verdana" w:hAnsi="Verdana"/>
          <w:iCs/>
          <w:sz w:val="20"/>
          <w:szCs w:val="20"/>
          <w:lang w:eastAsia="bg-BG"/>
        </w:rPr>
      </w:pPr>
      <w:r w:rsidRPr="007B7B3A">
        <w:rPr>
          <w:rFonts w:ascii="Verdana" w:hAnsi="Verdana"/>
          <w:iCs/>
          <w:sz w:val="20"/>
          <w:szCs w:val="20"/>
          <w:lang w:eastAsia="bg-BG"/>
        </w:rPr>
        <w:t>2. Единичните цени не подлежат на промяна за целия срок на договора.</w:t>
      </w:r>
    </w:p>
    <w:p w:rsidR="007B7B3A" w:rsidRPr="007B7B3A" w:rsidRDefault="007B7B3A" w:rsidP="007B7B3A">
      <w:pPr>
        <w:ind w:firstLine="708"/>
        <w:jc w:val="both"/>
        <w:rPr>
          <w:rFonts w:ascii="Verdana" w:hAnsi="Verdana"/>
          <w:bCs/>
          <w:sz w:val="20"/>
          <w:szCs w:val="20"/>
        </w:rPr>
      </w:pPr>
      <w:r w:rsidRPr="007B7B3A">
        <w:rPr>
          <w:rFonts w:ascii="Verdana" w:hAnsi="Verdana"/>
          <w:bCs/>
          <w:sz w:val="20"/>
          <w:szCs w:val="20"/>
        </w:rPr>
        <w:t>3. Сме запознати, че основание за отстраняване са  всички  аритметични и технически грешки в ценовото предложение и всички негови приложения, чието коригиране води до промяна на  предложените от  участника цени.</w:t>
      </w:r>
    </w:p>
    <w:p w:rsidR="00213102" w:rsidRPr="007B7B3A" w:rsidRDefault="00213102" w:rsidP="007B7B3A">
      <w:pPr>
        <w:tabs>
          <w:tab w:val="left" w:pos="993"/>
        </w:tabs>
        <w:spacing w:before="60" w:after="60" w:line="240" w:lineRule="auto"/>
        <w:ind w:firstLine="567"/>
        <w:jc w:val="both"/>
        <w:rPr>
          <w:rFonts w:ascii="Verdana" w:eastAsia="Times New Roman" w:hAnsi="Verdana" w:cs="Times New Roman"/>
          <w:b/>
          <w:bCs/>
          <w:iCs/>
          <w:sz w:val="20"/>
          <w:szCs w:val="20"/>
          <w:lang w:eastAsia="bg-BG"/>
        </w:rPr>
      </w:pPr>
      <w:r w:rsidRPr="007B7B3A">
        <w:rPr>
          <w:rFonts w:ascii="Verdana" w:eastAsia="Times New Roman" w:hAnsi="Verdana" w:cs="Times New Roman"/>
          <w:sz w:val="20"/>
          <w:szCs w:val="20"/>
          <w:lang w:eastAsia="bg-BG"/>
        </w:rPr>
        <w:t>Отговорност за евентуално допуснати грешки или пропуски в изчисленията на предложената цена носи единствено участникът в поръчката.</w:t>
      </w:r>
    </w:p>
    <w:p w:rsidR="00213102" w:rsidRPr="007B7B3A" w:rsidRDefault="00213102" w:rsidP="00213102">
      <w:pPr>
        <w:tabs>
          <w:tab w:val="left" w:pos="993"/>
        </w:tabs>
        <w:suppressAutoHyphens/>
        <w:spacing w:before="60" w:after="60" w:line="240" w:lineRule="auto"/>
        <w:ind w:firstLine="567"/>
        <w:jc w:val="both"/>
        <w:rPr>
          <w:rFonts w:ascii="Verdana" w:eastAsia="Times New Roman" w:hAnsi="Verdana" w:cs="Times New Roman"/>
          <w:sz w:val="20"/>
          <w:szCs w:val="20"/>
          <w:lang w:eastAsia="ar-SA"/>
        </w:rPr>
      </w:pPr>
      <w:r w:rsidRPr="007B7B3A">
        <w:rPr>
          <w:rFonts w:ascii="Verdana" w:eastAsia="Times New Roman" w:hAnsi="Verdana" w:cs="Times New Roman"/>
          <w:sz w:val="20"/>
          <w:szCs w:val="20"/>
          <w:lang w:eastAsia="ar-SA"/>
        </w:rPr>
        <w:t>До сключване на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213102" w:rsidRPr="007B7B3A" w:rsidRDefault="00213102" w:rsidP="00213102">
      <w:pPr>
        <w:tabs>
          <w:tab w:val="left" w:pos="993"/>
        </w:tabs>
        <w:suppressAutoHyphens/>
        <w:spacing w:before="60" w:after="60" w:line="240" w:lineRule="auto"/>
        <w:ind w:firstLine="567"/>
        <w:jc w:val="both"/>
        <w:rPr>
          <w:rFonts w:ascii="Verdana" w:eastAsia="Times New Roman" w:hAnsi="Verdana" w:cs="Times New Roman"/>
          <w:sz w:val="20"/>
          <w:szCs w:val="20"/>
          <w:lang w:eastAsia="ar-SA"/>
        </w:rPr>
      </w:pPr>
      <w:r w:rsidRPr="007B7B3A">
        <w:rPr>
          <w:rFonts w:ascii="Verdana" w:eastAsia="Times New Roman" w:hAnsi="Verdana" w:cs="Times New Roman"/>
          <w:sz w:val="20"/>
          <w:szCs w:val="20"/>
          <w:lang w:eastAsia="ar-SA"/>
        </w:rPr>
        <w:t xml:space="preserve">Настоящото ценово предложение е валидно за период от </w:t>
      </w:r>
      <w:r w:rsidRPr="007B7B3A">
        <w:rPr>
          <w:rFonts w:ascii="Verdana" w:eastAsia="Times New Roman" w:hAnsi="Verdana" w:cs="Times New Roman"/>
          <w:b/>
          <w:bCs/>
          <w:sz w:val="20"/>
          <w:szCs w:val="20"/>
          <w:lang w:eastAsia="ar-SA"/>
        </w:rPr>
        <w:t>180 (сто и осемдесет) календарни дни</w:t>
      </w:r>
      <w:r w:rsidRPr="007B7B3A">
        <w:rPr>
          <w:rFonts w:ascii="Verdana" w:eastAsia="Times New Roman" w:hAnsi="Verdana" w:cs="Times New Roman"/>
          <w:sz w:val="20"/>
          <w:szCs w:val="20"/>
          <w:lang w:eastAsia="ar-SA"/>
        </w:rPr>
        <w:t xml:space="preserve"> от датата, определена за краен срок за получаване на оферти, съгласно обявлението/решението за промяна за обществената поръчка.</w:t>
      </w:r>
    </w:p>
    <w:p w:rsidR="00213102" w:rsidRPr="007B7B3A" w:rsidRDefault="00213102" w:rsidP="00213102">
      <w:pPr>
        <w:spacing w:after="120" w:line="240" w:lineRule="auto"/>
        <w:jc w:val="both"/>
        <w:rPr>
          <w:rFonts w:ascii="Verdana" w:eastAsia="Times New Roman" w:hAnsi="Verdana" w:cs="Times New Roman"/>
          <w:sz w:val="20"/>
          <w:szCs w:val="20"/>
          <w:lang w:eastAsia="bg-BG"/>
        </w:rPr>
      </w:pPr>
    </w:p>
    <w:tbl>
      <w:tblPr>
        <w:tblW w:w="0" w:type="auto"/>
        <w:jc w:val="center"/>
        <w:tblLook w:val="0000" w:firstRow="0" w:lastRow="0" w:firstColumn="0" w:lastColumn="0" w:noHBand="0" w:noVBand="0"/>
      </w:tblPr>
      <w:tblGrid>
        <w:gridCol w:w="4261"/>
        <w:gridCol w:w="4261"/>
      </w:tblGrid>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 xml:space="preserve">Дата </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 _________ / 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Име и фамилия</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Подпис на упълномощеното лице</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 xml:space="preserve">Длъжност </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r w:rsidR="00213102" w:rsidRPr="007B7B3A" w:rsidTr="00D97205">
        <w:trPr>
          <w:jc w:val="center"/>
        </w:trPr>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Наименование на участника</w:t>
            </w:r>
          </w:p>
        </w:tc>
        <w:tc>
          <w:tcPr>
            <w:tcW w:w="4261" w:type="dxa"/>
          </w:tcPr>
          <w:p w:rsidR="00213102" w:rsidRPr="007B7B3A" w:rsidRDefault="00213102" w:rsidP="00213102">
            <w:pPr>
              <w:spacing w:before="120" w:after="0" w:line="240" w:lineRule="auto"/>
              <w:jc w:val="both"/>
              <w:rPr>
                <w:rFonts w:ascii="Verdana" w:eastAsia="Times New Roman" w:hAnsi="Verdana" w:cs="Times New Roman"/>
                <w:sz w:val="20"/>
                <w:szCs w:val="20"/>
                <w:lang w:eastAsia="bg-BG"/>
              </w:rPr>
            </w:pPr>
            <w:r w:rsidRPr="007B7B3A">
              <w:rPr>
                <w:rFonts w:ascii="Verdana" w:eastAsia="Times New Roman" w:hAnsi="Verdana" w:cs="Times New Roman"/>
                <w:sz w:val="20"/>
                <w:szCs w:val="20"/>
                <w:lang w:eastAsia="bg-BG"/>
              </w:rPr>
              <w:t>__________________________</w:t>
            </w:r>
          </w:p>
        </w:tc>
      </w:tr>
    </w:tbl>
    <w:p w:rsidR="000568FA" w:rsidRPr="007B7B3A" w:rsidRDefault="000568FA" w:rsidP="00E23075">
      <w:pPr>
        <w:spacing w:after="0" w:line="240" w:lineRule="auto"/>
        <w:ind w:firstLine="851"/>
        <w:jc w:val="both"/>
        <w:rPr>
          <w:rFonts w:ascii="Verdana" w:eastAsia="Times New Roman" w:hAnsi="Verdana" w:cs="Times New Roman"/>
        </w:rPr>
      </w:pPr>
    </w:p>
    <w:p w:rsidR="00770EE6" w:rsidRPr="007B7B3A" w:rsidRDefault="00770EE6">
      <w:pPr>
        <w:rPr>
          <w:rFonts w:ascii="Verdana" w:hAnsi="Verdana"/>
        </w:rPr>
      </w:pPr>
    </w:p>
    <w:p w:rsidR="000568FA" w:rsidRDefault="000568FA" w:rsidP="00AE24F4">
      <w:pPr>
        <w:pStyle w:val="a3"/>
        <w:ind w:firstLine="851"/>
        <w:jc w:val="both"/>
        <w:rPr>
          <w:rFonts w:ascii="Verdana" w:hAnsi="Verdana"/>
        </w:rPr>
      </w:pPr>
    </w:p>
    <w:p w:rsidR="000568FA" w:rsidRDefault="000568FA" w:rsidP="00AE24F4">
      <w:pPr>
        <w:pStyle w:val="a3"/>
        <w:ind w:firstLine="851"/>
        <w:jc w:val="both"/>
        <w:rPr>
          <w:rFonts w:ascii="Verdana" w:hAnsi="Verdana"/>
        </w:rPr>
      </w:pPr>
    </w:p>
    <w:p w:rsidR="000568FA" w:rsidRDefault="000568FA" w:rsidP="00AE24F4">
      <w:pPr>
        <w:pStyle w:val="a3"/>
        <w:ind w:firstLine="851"/>
        <w:jc w:val="both"/>
        <w:rPr>
          <w:rFonts w:ascii="Verdana" w:hAnsi="Verdana"/>
        </w:rPr>
      </w:pPr>
    </w:p>
    <w:p w:rsidR="00750827" w:rsidRDefault="007B7B3A" w:rsidP="00ED635A">
      <w:pPr>
        <w:pStyle w:val="a3"/>
        <w:ind w:firstLine="851"/>
        <w:jc w:val="both"/>
        <w:rPr>
          <w:rFonts w:ascii="Verdana" w:hAnsi="Verdana"/>
          <w:b/>
        </w:rPr>
      </w:pPr>
      <w:r>
        <w:br w:type="page"/>
      </w:r>
      <w:r w:rsidR="00ED635A" w:rsidRPr="00ED635A">
        <w:rPr>
          <w:rFonts w:ascii="Verdana" w:hAnsi="Verdana"/>
          <w:b/>
        </w:rPr>
        <w:lastRenderedPageBreak/>
        <w:t xml:space="preserve">ПРОЕКТ НА </w:t>
      </w:r>
      <w:r w:rsidR="00750827">
        <w:rPr>
          <w:rFonts w:ascii="Verdana" w:hAnsi="Verdana"/>
          <w:b/>
        </w:rPr>
        <w:t>ДОГОВОР!!!</w:t>
      </w:r>
    </w:p>
    <w:p w:rsidR="00750827" w:rsidRDefault="00ED635A" w:rsidP="00750827">
      <w:pPr>
        <w:pStyle w:val="a3"/>
        <w:ind w:firstLine="851"/>
        <w:jc w:val="center"/>
        <w:rPr>
          <w:rFonts w:ascii="Verdana" w:hAnsi="Verdana"/>
          <w:b/>
        </w:rPr>
      </w:pPr>
      <w:r w:rsidRPr="00ED635A">
        <w:rPr>
          <w:rFonts w:ascii="Verdana" w:hAnsi="Verdana"/>
          <w:b/>
        </w:rPr>
        <w:t>ДОГОВОР</w:t>
      </w:r>
    </w:p>
    <w:p w:rsidR="00750827" w:rsidRPr="00750827" w:rsidRDefault="00750827" w:rsidP="00750827">
      <w:pPr>
        <w:pStyle w:val="a3"/>
        <w:ind w:firstLine="851"/>
        <w:jc w:val="center"/>
        <w:rPr>
          <w:rFonts w:ascii="Verdana" w:hAnsi="Verdana"/>
        </w:rPr>
      </w:pPr>
      <w:r w:rsidRPr="00750827">
        <w:rPr>
          <w:rFonts w:ascii="Verdana" w:hAnsi="Verdana"/>
        </w:rPr>
        <w:t>№ …</w:t>
      </w:r>
      <w:r>
        <w:rPr>
          <w:rFonts w:ascii="Verdana" w:hAnsi="Verdana"/>
        </w:rPr>
        <w:t>…../</w:t>
      </w:r>
      <w:r w:rsidRPr="00750827">
        <w:rPr>
          <w:rFonts w:ascii="Verdana" w:hAnsi="Verdana"/>
        </w:rPr>
        <w:t>………201…г.</w:t>
      </w:r>
    </w:p>
    <w:p w:rsidR="00750827" w:rsidRDefault="00750827" w:rsidP="00750827">
      <w:pPr>
        <w:pStyle w:val="a3"/>
        <w:ind w:firstLine="851"/>
        <w:jc w:val="center"/>
        <w:rPr>
          <w:rFonts w:ascii="Verdana" w:hAnsi="Verdana"/>
          <w:b/>
        </w:rPr>
      </w:pPr>
    </w:p>
    <w:p w:rsidR="00ED635A" w:rsidRPr="00ED635A" w:rsidRDefault="00ED635A" w:rsidP="00750827">
      <w:pPr>
        <w:pStyle w:val="a3"/>
        <w:ind w:firstLine="851"/>
        <w:jc w:val="center"/>
        <w:rPr>
          <w:rFonts w:ascii="Verdana" w:hAnsi="Verdana"/>
          <w:b/>
        </w:rPr>
      </w:pPr>
      <w:r w:rsidRPr="00ED635A">
        <w:rPr>
          <w:rFonts w:ascii="Verdana" w:hAnsi="Verdana"/>
          <w:b/>
        </w:rPr>
        <w:t>ЗА ИЗПЪЛНЕНИЕ НА ОБЩЕСТВЕНАТА ПОРЪЧКА</w:t>
      </w:r>
      <w:r>
        <w:rPr>
          <w:rFonts w:ascii="Verdana" w:hAnsi="Verdana"/>
          <w:b/>
        </w:rPr>
        <w:t xml:space="preserve"> </w:t>
      </w:r>
      <w:r w:rsidRPr="00ED635A">
        <w:rPr>
          <w:rFonts w:ascii="Verdana" w:hAnsi="Verdana"/>
          <w:b/>
        </w:rPr>
        <w:t>«ЗИМНО ПОДДЪРЖАНЕ, СНЕГОПОЧИСТВАНЕ И ОПЕСЪЧАВАНЕ НА ОБЩИНСКА ПЪТНА МРЕЖА НА ТЕРИТОРИЯТА НА ОБЩИНА НОВА ЗАГОРА»</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r w:rsidRPr="00ED635A">
        <w:rPr>
          <w:rFonts w:ascii="Verdana" w:hAnsi="Verdana"/>
        </w:rPr>
        <w:t xml:space="preserve">                                                             </w:t>
      </w:r>
      <w:r w:rsidRPr="00ED635A">
        <w:rPr>
          <w:rFonts w:ascii="Verdana" w:hAnsi="Verdana"/>
        </w:rPr>
        <w:tab/>
      </w:r>
      <w:r w:rsidRPr="00ED635A">
        <w:rPr>
          <w:rFonts w:ascii="Verdana" w:hAnsi="Verdana"/>
        </w:rPr>
        <w:tab/>
      </w:r>
    </w:p>
    <w:p w:rsidR="00ED635A" w:rsidRPr="00ED635A" w:rsidRDefault="00ED635A" w:rsidP="00ED635A">
      <w:pPr>
        <w:pStyle w:val="a3"/>
        <w:ind w:firstLine="851"/>
        <w:jc w:val="both"/>
        <w:rPr>
          <w:rFonts w:ascii="Verdana" w:hAnsi="Verdana"/>
        </w:rPr>
      </w:pPr>
      <w:r w:rsidRPr="00ED635A">
        <w:rPr>
          <w:rFonts w:ascii="Verdana" w:hAnsi="Verdana"/>
        </w:rPr>
        <w:t>Днес, ………………………………. в гр. НОВА ЗАГОРА, между:</w:t>
      </w:r>
    </w:p>
    <w:p w:rsidR="00ED635A" w:rsidRPr="00ED635A" w:rsidRDefault="00ED635A" w:rsidP="00ED635A">
      <w:pPr>
        <w:pStyle w:val="a3"/>
        <w:ind w:firstLine="851"/>
        <w:jc w:val="both"/>
        <w:rPr>
          <w:rFonts w:ascii="Verdana" w:hAnsi="Verdana"/>
        </w:rPr>
      </w:pPr>
      <w:r w:rsidRPr="00750827">
        <w:rPr>
          <w:rFonts w:ascii="Verdana" w:hAnsi="Verdana"/>
          <w:b/>
        </w:rPr>
        <w:t>1. ОБЩИНА НОВА ЗАГОРА</w:t>
      </w:r>
      <w:r w:rsidRPr="00ED635A">
        <w:rPr>
          <w:rFonts w:ascii="Verdana" w:hAnsi="Verdana"/>
        </w:rPr>
        <w:t xml:space="preserve">, област Сливен, седалище и адрес на управление на дейността гр. Нова Загора, ул.”24 май»  №1, БУЛСТАТ: 000590597, представлявана от …………….. – Кмет на община Нова Загора наричан по-нататък за краткост ВЪЗЛОЖИТЕЛ от една страна, </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r w:rsidRPr="00ED635A">
        <w:rPr>
          <w:rFonts w:ascii="Verdana" w:hAnsi="Verdana"/>
        </w:rPr>
        <w:t>и</w:t>
      </w:r>
    </w:p>
    <w:p w:rsidR="00750827" w:rsidRDefault="00ED635A" w:rsidP="00ED635A">
      <w:pPr>
        <w:pStyle w:val="a3"/>
        <w:ind w:firstLine="851"/>
        <w:jc w:val="both"/>
        <w:rPr>
          <w:rFonts w:ascii="Verdana" w:hAnsi="Verdana"/>
        </w:rPr>
      </w:pPr>
      <w:r w:rsidRPr="00ED635A">
        <w:rPr>
          <w:rFonts w:ascii="Verdana" w:hAnsi="Verdana"/>
        </w:rPr>
        <w:t xml:space="preserve">2. ................................., с БУЛСТАТ/ЕИК...........................,със седалище и адрес на управление .......................,  представлявано от.............  в качеството му на .........................., наричан по долу за краткост Изпълнител, </w:t>
      </w:r>
    </w:p>
    <w:p w:rsidR="00ED635A" w:rsidRPr="00ED635A" w:rsidRDefault="00ED635A" w:rsidP="00750827">
      <w:pPr>
        <w:pStyle w:val="a3"/>
        <w:jc w:val="both"/>
        <w:rPr>
          <w:rFonts w:ascii="Verdana" w:hAnsi="Verdana"/>
        </w:rPr>
      </w:pPr>
      <w:r w:rsidRPr="00ED635A">
        <w:rPr>
          <w:rFonts w:ascii="Verdana" w:hAnsi="Verdana"/>
        </w:rPr>
        <w:t xml:space="preserve">на основание чл. </w:t>
      </w:r>
      <w:r w:rsidR="00750827">
        <w:rPr>
          <w:rFonts w:ascii="Verdana" w:hAnsi="Verdana"/>
        </w:rPr>
        <w:t>112, ал. 1</w:t>
      </w:r>
      <w:r w:rsidRPr="00ED635A">
        <w:rPr>
          <w:rFonts w:ascii="Verdana" w:hAnsi="Verdana"/>
        </w:rPr>
        <w:t xml:space="preserve"> от ЗОП, във връзка с Решение ........................на Кмета на Община Нова Загора № .........от ................. г., след проведена открита процедура за възлагане на обществена поръчка</w:t>
      </w:r>
      <w:r w:rsidR="00750827">
        <w:rPr>
          <w:rFonts w:ascii="Verdana" w:hAnsi="Verdana"/>
        </w:rPr>
        <w:t xml:space="preserve"> </w:t>
      </w:r>
      <w:r w:rsidR="00750827" w:rsidRPr="00750827">
        <w:rPr>
          <w:rFonts w:ascii="Verdana" w:hAnsi="Verdana"/>
        </w:rPr>
        <w:t>«Зимно поддържане, снегопочистване и опесъчаване на общинска пътна мрежа на територията на община Нова Загора»</w:t>
      </w:r>
      <w:r w:rsidRPr="00ED635A">
        <w:rPr>
          <w:rFonts w:ascii="Verdana" w:hAnsi="Verdana"/>
        </w:rPr>
        <w:t>, се сключи настоящия договор за следното:</w:t>
      </w:r>
    </w:p>
    <w:p w:rsidR="00ED635A" w:rsidRPr="00ED635A" w:rsidRDefault="00ED635A" w:rsidP="00ED635A">
      <w:pPr>
        <w:pStyle w:val="a3"/>
        <w:ind w:firstLine="851"/>
        <w:jc w:val="both"/>
        <w:rPr>
          <w:rFonts w:ascii="Verdana" w:hAnsi="Verdana"/>
        </w:rPr>
      </w:pPr>
      <w:r w:rsidRPr="00ED635A">
        <w:rPr>
          <w:rFonts w:ascii="Verdana" w:hAnsi="Verdana"/>
        </w:rPr>
        <w:tab/>
      </w:r>
      <w:r w:rsidRPr="00ED635A">
        <w:rPr>
          <w:rFonts w:ascii="Verdana" w:hAnsi="Verdana"/>
        </w:rPr>
        <w:tab/>
      </w:r>
      <w:r w:rsidRPr="00ED635A">
        <w:rPr>
          <w:rFonts w:ascii="Verdana" w:hAnsi="Verdana"/>
        </w:rPr>
        <w:tab/>
      </w:r>
      <w:r w:rsidRPr="00ED635A">
        <w:rPr>
          <w:rFonts w:ascii="Verdana" w:hAnsi="Verdana"/>
        </w:rPr>
        <w:tab/>
      </w:r>
    </w:p>
    <w:p w:rsidR="00ED635A" w:rsidRPr="00750827" w:rsidRDefault="00ED635A" w:rsidP="00ED635A">
      <w:pPr>
        <w:pStyle w:val="a3"/>
        <w:ind w:firstLine="851"/>
        <w:jc w:val="both"/>
        <w:rPr>
          <w:rFonts w:ascii="Verdana" w:hAnsi="Verdana"/>
          <w:b/>
        </w:rPr>
      </w:pPr>
      <w:r w:rsidRPr="00750827">
        <w:rPr>
          <w:rFonts w:ascii="Verdana" w:hAnsi="Verdana"/>
          <w:b/>
        </w:rPr>
        <w:t>ГЛАВА ПЪРВА</w:t>
      </w:r>
    </w:p>
    <w:p w:rsidR="00ED635A" w:rsidRPr="00750827" w:rsidRDefault="00ED635A" w:rsidP="00ED635A">
      <w:pPr>
        <w:pStyle w:val="a3"/>
        <w:ind w:firstLine="851"/>
        <w:jc w:val="both"/>
        <w:rPr>
          <w:rFonts w:ascii="Verdana" w:hAnsi="Verdana"/>
          <w:b/>
        </w:rPr>
      </w:pPr>
      <w:r w:rsidRPr="00750827">
        <w:rPr>
          <w:rFonts w:ascii="Verdana" w:hAnsi="Verdana"/>
          <w:b/>
        </w:rPr>
        <w:t>ПРЕДМЕТ И СРОК НА ДОГОВОРА</w:t>
      </w:r>
    </w:p>
    <w:p w:rsidR="00ED635A" w:rsidRPr="00ED635A" w:rsidRDefault="00ED635A" w:rsidP="00ED635A">
      <w:pPr>
        <w:pStyle w:val="a3"/>
        <w:ind w:firstLine="851"/>
        <w:jc w:val="both"/>
        <w:rPr>
          <w:rFonts w:ascii="Verdana" w:hAnsi="Verdana"/>
        </w:rPr>
      </w:pPr>
      <w:r w:rsidRPr="00ED635A">
        <w:rPr>
          <w:rFonts w:ascii="Verdana" w:hAnsi="Verdana"/>
        </w:rPr>
        <w:t>Чл.1. Възложителят възлага, а Изпълнителят приема да извърши със собствена/наета техника, на свой риск и отговорност, в съответствие с представената от него оферта и документацията за възлагане на обществената поръчка, представляващи неразделна част от настоящия договор, срещу заплащане, обществена поръчка с предмет: «ЗИМНО ПОДДЪРЖАНЕ, СНЕГОПОЧИСТВАНЕ И ОПЕСЪЧАВАНЕ НА ОБЩИНСКА ПЪТНА МРЕЖА НА ТЕРИТОРИЯТА НА ОБЩИНА НОВА ЗАГОРА».</w:t>
      </w:r>
    </w:p>
    <w:p w:rsidR="00ED635A" w:rsidRPr="00ED635A" w:rsidRDefault="00ED635A" w:rsidP="00ED635A">
      <w:pPr>
        <w:pStyle w:val="a3"/>
        <w:ind w:firstLine="851"/>
        <w:jc w:val="both"/>
        <w:rPr>
          <w:rFonts w:ascii="Verdana" w:hAnsi="Verdana"/>
        </w:rPr>
      </w:pPr>
      <w:r w:rsidRPr="00ED635A">
        <w:rPr>
          <w:rFonts w:ascii="Verdana" w:hAnsi="Verdana"/>
        </w:rPr>
        <w:t>Чл. 2. Настоящият договор се сключва за срок от 4 оперативни сезона /201</w:t>
      </w:r>
      <w:r w:rsidR="00750827">
        <w:rPr>
          <w:rFonts w:ascii="Verdana" w:hAnsi="Verdana"/>
        </w:rPr>
        <w:t>9</w:t>
      </w:r>
      <w:r w:rsidRPr="00ED635A">
        <w:rPr>
          <w:rFonts w:ascii="Verdana" w:hAnsi="Verdana"/>
        </w:rPr>
        <w:t>/20</w:t>
      </w:r>
      <w:r w:rsidR="00750827">
        <w:rPr>
          <w:rFonts w:ascii="Verdana" w:hAnsi="Verdana"/>
        </w:rPr>
        <w:t>20 г., 2020</w:t>
      </w:r>
      <w:r w:rsidRPr="00ED635A">
        <w:rPr>
          <w:rFonts w:ascii="Verdana" w:hAnsi="Verdana"/>
        </w:rPr>
        <w:t>/20</w:t>
      </w:r>
      <w:r w:rsidR="00750827">
        <w:rPr>
          <w:rFonts w:ascii="Verdana" w:hAnsi="Verdana"/>
        </w:rPr>
        <w:t>21</w:t>
      </w:r>
      <w:r w:rsidRPr="00ED635A">
        <w:rPr>
          <w:rFonts w:ascii="Verdana" w:hAnsi="Verdana"/>
        </w:rPr>
        <w:t xml:space="preserve"> г., 20</w:t>
      </w:r>
      <w:r w:rsidR="00750827">
        <w:rPr>
          <w:rFonts w:ascii="Verdana" w:hAnsi="Verdana"/>
        </w:rPr>
        <w:t>21</w:t>
      </w:r>
      <w:r w:rsidRPr="00ED635A">
        <w:rPr>
          <w:rFonts w:ascii="Verdana" w:hAnsi="Verdana"/>
        </w:rPr>
        <w:t>/20</w:t>
      </w:r>
      <w:r w:rsidR="00750827">
        <w:rPr>
          <w:rFonts w:ascii="Verdana" w:hAnsi="Verdana"/>
        </w:rPr>
        <w:t>22 г., 2022/2023</w:t>
      </w:r>
      <w:r w:rsidRPr="00ED635A">
        <w:rPr>
          <w:rFonts w:ascii="Verdana" w:hAnsi="Verdana"/>
        </w:rPr>
        <w:t xml:space="preserve"> г./.</w:t>
      </w:r>
    </w:p>
    <w:p w:rsidR="00ED635A" w:rsidRPr="00ED635A" w:rsidRDefault="00ED635A" w:rsidP="00ED635A">
      <w:pPr>
        <w:pStyle w:val="a3"/>
        <w:ind w:firstLine="851"/>
        <w:jc w:val="both"/>
        <w:rPr>
          <w:rFonts w:ascii="Verdana" w:hAnsi="Verdana"/>
        </w:rPr>
      </w:pPr>
      <w:r w:rsidRPr="00ED635A">
        <w:rPr>
          <w:rFonts w:ascii="Verdana" w:hAnsi="Verdana"/>
        </w:rPr>
        <w:t>В случай, че договорът е подписан извън времето на текущия оперативен сезон /под оперативен сезон се разбира есенно-зимния период от 15.11. до 15.04. месец/, действието на договора започва да тече от следващия оперативен сезон.</w:t>
      </w:r>
    </w:p>
    <w:p w:rsidR="00953FC4" w:rsidRDefault="00953FC4" w:rsidP="00ED635A">
      <w:pPr>
        <w:pStyle w:val="a3"/>
        <w:ind w:firstLine="851"/>
        <w:jc w:val="both"/>
        <w:rPr>
          <w:rFonts w:ascii="Verdana" w:hAnsi="Verdana"/>
        </w:rPr>
      </w:pPr>
    </w:p>
    <w:p w:rsidR="00ED635A" w:rsidRPr="00953FC4" w:rsidRDefault="00ED635A" w:rsidP="00ED635A">
      <w:pPr>
        <w:pStyle w:val="a3"/>
        <w:ind w:firstLine="851"/>
        <w:jc w:val="both"/>
        <w:rPr>
          <w:rFonts w:ascii="Verdana" w:hAnsi="Verdana"/>
          <w:b/>
        </w:rPr>
      </w:pPr>
      <w:r w:rsidRPr="00953FC4">
        <w:rPr>
          <w:rFonts w:ascii="Verdana" w:hAnsi="Verdana"/>
          <w:b/>
        </w:rPr>
        <w:t>ГЛАВА ВТОРА</w:t>
      </w:r>
    </w:p>
    <w:p w:rsidR="00ED635A" w:rsidRPr="00953FC4" w:rsidRDefault="00ED635A" w:rsidP="00ED635A">
      <w:pPr>
        <w:pStyle w:val="a3"/>
        <w:ind w:firstLine="851"/>
        <w:jc w:val="both"/>
        <w:rPr>
          <w:rFonts w:ascii="Verdana" w:hAnsi="Verdana"/>
          <w:b/>
        </w:rPr>
      </w:pPr>
      <w:r w:rsidRPr="00953FC4">
        <w:rPr>
          <w:rFonts w:ascii="Verdana" w:hAnsi="Verdana"/>
          <w:b/>
        </w:rPr>
        <w:t>ЦЕНИ И НАЧИН НА ПЛАЩАНЕ</w:t>
      </w:r>
    </w:p>
    <w:p w:rsidR="00ED635A" w:rsidRPr="00ED635A" w:rsidRDefault="00ED635A" w:rsidP="00ED635A">
      <w:pPr>
        <w:pStyle w:val="a3"/>
        <w:ind w:firstLine="851"/>
        <w:jc w:val="both"/>
        <w:rPr>
          <w:rFonts w:ascii="Verdana" w:hAnsi="Verdana"/>
        </w:rPr>
      </w:pPr>
      <w:r w:rsidRPr="00ED635A">
        <w:rPr>
          <w:rFonts w:ascii="Verdana" w:hAnsi="Verdana"/>
        </w:rPr>
        <w:t>Чл. 3. (1) Плащането се извършва в български лева по банков път, по сметката на Изпълнителя, въз основа на действително изпълнените работи, съгласно заявените в Ценовото предложение на участника единични цени, както следва:</w:t>
      </w:r>
    </w:p>
    <w:p w:rsidR="00ED635A" w:rsidRPr="00ED635A" w:rsidRDefault="00ED635A" w:rsidP="00ED635A">
      <w:pPr>
        <w:pStyle w:val="a3"/>
        <w:ind w:firstLine="851"/>
        <w:jc w:val="both"/>
        <w:rPr>
          <w:rFonts w:ascii="Verdana" w:hAnsi="Verdana"/>
        </w:rPr>
      </w:pPr>
    </w:p>
    <w:p w:rsidR="00953FC4" w:rsidRPr="00953FC4" w:rsidRDefault="00953FC4" w:rsidP="00953FC4">
      <w:pPr>
        <w:pStyle w:val="a3"/>
        <w:ind w:firstLine="851"/>
        <w:jc w:val="both"/>
        <w:rPr>
          <w:rFonts w:ascii="Verdana" w:hAnsi="Verdana"/>
        </w:rPr>
      </w:pPr>
      <w:r w:rsidRPr="00953FC4">
        <w:rPr>
          <w:rFonts w:ascii="Verdana" w:hAnsi="Verdana"/>
        </w:rPr>
        <w:t>1. Цена за снегопочистване с роторен снегорин лв./км без вкл. ДДС:</w:t>
      </w:r>
    </w:p>
    <w:p w:rsidR="00953FC4" w:rsidRPr="00953FC4" w:rsidRDefault="00953FC4" w:rsidP="00953FC4">
      <w:pPr>
        <w:pStyle w:val="a3"/>
        <w:ind w:firstLine="851"/>
        <w:jc w:val="both"/>
        <w:rPr>
          <w:rFonts w:ascii="Verdana" w:hAnsi="Verdana"/>
        </w:rPr>
      </w:pPr>
      <w:r w:rsidRPr="00953FC4">
        <w:rPr>
          <w:rFonts w:ascii="Verdana" w:hAnsi="Verdana"/>
        </w:rPr>
        <w:t>………………………………………………………………………………………………………………………………</w:t>
      </w:r>
    </w:p>
    <w:p w:rsidR="00953FC4" w:rsidRPr="00953FC4" w:rsidRDefault="00953FC4" w:rsidP="00953FC4">
      <w:pPr>
        <w:pStyle w:val="a3"/>
        <w:ind w:firstLine="851"/>
        <w:jc w:val="both"/>
        <w:rPr>
          <w:rFonts w:ascii="Verdana" w:hAnsi="Verdana"/>
        </w:rPr>
      </w:pPr>
      <w:r w:rsidRPr="00953FC4">
        <w:rPr>
          <w:rFonts w:ascii="Verdana" w:hAnsi="Verdana"/>
        </w:rPr>
        <w:t xml:space="preserve">2. Цена за снегопочистване с автогрейдер лв./км без вкл. ДДС: </w:t>
      </w:r>
    </w:p>
    <w:p w:rsidR="00953FC4" w:rsidRPr="00953FC4" w:rsidRDefault="00953FC4" w:rsidP="00953FC4">
      <w:pPr>
        <w:pStyle w:val="a3"/>
        <w:ind w:firstLine="851"/>
        <w:jc w:val="both"/>
        <w:rPr>
          <w:rFonts w:ascii="Verdana" w:hAnsi="Verdana"/>
        </w:rPr>
      </w:pPr>
      <w:r w:rsidRPr="00953FC4">
        <w:rPr>
          <w:rFonts w:ascii="Verdana" w:hAnsi="Verdana"/>
        </w:rPr>
        <w:t>………………………………………………………………………………………………………………………………</w:t>
      </w:r>
    </w:p>
    <w:p w:rsidR="00953FC4" w:rsidRPr="00953FC4" w:rsidRDefault="00953FC4" w:rsidP="00953FC4">
      <w:pPr>
        <w:pStyle w:val="a3"/>
        <w:ind w:firstLine="851"/>
        <w:jc w:val="both"/>
        <w:rPr>
          <w:rFonts w:ascii="Verdana" w:hAnsi="Verdana"/>
        </w:rPr>
      </w:pPr>
      <w:r w:rsidRPr="00953FC4">
        <w:rPr>
          <w:rFonts w:ascii="Verdana" w:hAnsi="Verdana"/>
        </w:rPr>
        <w:t>3. Цена за снегопочистване с тежък снегорин / над 100 к.с./ лв./км без вкл. ДДС:</w:t>
      </w:r>
    </w:p>
    <w:p w:rsidR="00953FC4" w:rsidRPr="00953FC4" w:rsidRDefault="00953FC4" w:rsidP="00953FC4">
      <w:pPr>
        <w:pStyle w:val="a3"/>
        <w:ind w:firstLine="851"/>
        <w:jc w:val="both"/>
        <w:rPr>
          <w:rFonts w:ascii="Verdana" w:hAnsi="Verdana"/>
        </w:rPr>
      </w:pPr>
      <w:r w:rsidRPr="00953FC4">
        <w:rPr>
          <w:rFonts w:ascii="Verdana" w:hAnsi="Verdana"/>
        </w:rPr>
        <w:t>………………………………………………………………………………………………………………………………</w:t>
      </w:r>
    </w:p>
    <w:p w:rsidR="00953FC4" w:rsidRPr="00953FC4" w:rsidRDefault="00953FC4" w:rsidP="00953FC4">
      <w:pPr>
        <w:pStyle w:val="a3"/>
        <w:ind w:firstLine="851"/>
        <w:jc w:val="both"/>
        <w:rPr>
          <w:rFonts w:ascii="Verdana" w:hAnsi="Verdana"/>
        </w:rPr>
      </w:pPr>
      <w:r w:rsidRPr="00953FC4">
        <w:rPr>
          <w:rFonts w:ascii="Verdana" w:hAnsi="Verdana"/>
        </w:rPr>
        <w:t>4. Цена за снегопочистване с лек снегорин / до 100 к.с./ лв./км без вкл. ДДС:</w:t>
      </w:r>
    </w:p>
    <w:p w:rsidR="00953FC4" w:rsidRPr="00953FC4" w:rsidRDefault="00953FC4" w:rsidP="00953FC4">
      <w:pPr>
        <w:pStyle w:val="a3"/>
        <w:ind w:firstLine="851"/>
        <w:jc w:val="both"/>
        <w:rPr>
          <w:rFonts w:ascii="Verdana" w:hAnsi="Verdana"/>
        </w:rPr>
      </w:pPr>
      <w:r w:rsidRPr="00953FC4">
        <w:rPr>
          <w:rFonts w:ascii="Verdana" w:hAnsi="Verdana"/>
        </w:rPr>
        <w:t>………………………………………………………………………………………………………………………………</w:t>
      </w:r>
    </w:p>
    <w:p w:rsidR="00953FC4" w:rsidRPr="00953FC4" w:rsidRDefault="00953FC4" w:rsidP="00953FC4">
      <w:pPr>
        <w:pStyle w:val="a3"/>
        <w:ind w:firstLine="851"/>
        <w:jc w:val="both"/>
        <w:rPr>
          <w:rFonts w:ascii="Verdana" w:hAnsi="Verdana"/>
        </w:rPr>
      </w:pPr>
      <w:r w:rsidRPr="00953FC4">
        <w:rPr>
          <w:rFonts w:ascii="Verdana" w:hAnsi="Verdana"/>
        </w:rPr>
        <w:lastRenderedPageBreak/>
        <w:t>5. Цена  за опесъчаване лв./км. без вкл. ДДС:</w:t>
      </w:r>
    </w:p>
    <w:p w:rsidR="00ED635A" w:rsidRPr="00ED635A" w:rsidRDefault="00953FC4" w:rsidP="00953FC4">
      <w:pPr>
        <w:pStyle w:val="a3"/>
        <w:ind w:firstLine="851"/>
        <w:jc w:val="both"/>
        <w:rPr>
          <w:rFonts w:ascii="Verdana" w:hAnsi="Verdana"/>
        </w:rPr>
      </w:pPr>
      <w:r w:rsidRPr="00953FC4">
        <w:rPr>
          <w:rFonts w:ascii="Verdana" w:hAnsi="Verdana"/>
        </w:rPr>
        <w:t>………………………………………………………………………………………………………………………………</w:t>
      </w:r>
    </w:p>
    <w:p w:rsidR="00ED635A" w:rsidRPr="00ED635A" w:rsidRDefault="00ED635A" w:rsidP="00ED635A">
      <w:pPr>
        <w:pStyle w:val="a3"/>
        <w:ind w:firstLine="851"/>
        <w:jc w:val="both"/>
        <w:rPr>
          <w:rFonts w:ascii="Verdana" w:hAnsi="Verdana"/>
        </w:rPr>
      </w:pPr>
      <w:r w:rsidRPr="00ED635A">
        <w:rPr>
          <w:rFonts w:ascii="Verdana" w:hAnsi="Verdana"/>
        </w:rPr>
        <w:t xml:space="preserve"> (2) Цените по алинея 1 се изпълняват при следните показатели: </w:t>
      </w:r>
    </w:p>
    <w:p w:rsidR="00ED635A" w:rsidRPr="00ED635A" w:rsidRDefault="00ED635A" w:rsidP="00ED635A">
      <w:pPr>
        <w:pStyle w:val="a3"/>
        <w:ind w:firstLine="851"/>
        <w:jc w:val="both"/>
        <w:rPr>
          <w:rFonts w:ascii="Verdana" w:hAnsi="Verdana"/>
        </w:rPr>
      </w:pPr>
      <w:r w:rsidRPr="00ED635A">
        <w:rPr>
          <w:rFonts w:ascii="Verdana" w:hAnsi="Verdana"/>
        </w:rPr>
        <w:t>Часова ставка</w:t>
      </w:r>
      <w:r w:rsidR="00953FC4">
        <w:rPr>
          <w:rFonts w:ascii="Verdana" w:hAnsi="Verdana"/>
        </w:rPr>
        <w:t xml:space="preserve">: </w:t>
      </w:r>
      <w:r w:rsidRPr="00ED635A">
        <w:rPr>
          <w:rFonts w:ascii="Verdana" w:hAnsi="Verdana"/>
        </w:rPr>
        <w:t>.................................................</w:t>
      </w:r>
      <w:proofErr w:type="spellStart"/>
      <w:r w:rsidRPr="00ED635A">
        <w:rPr>
          <w:rFonts w:ascii="Verdana" w:hAnsi="Verdana"/>
        </w:rPr>
        <w:t>лв</w:t>
      </w:r>
      <w:proofErr w:type="spellEnd"/>
      <w:r w:rsidRPr="00ED635A">
        <w:rPr>
          <w:rFonts w:ascii="Verdana" w:hAnsi="Verdana"/>
        </w:rPr>
        <w:t>/час</w:t>
      </w:r>
    </w:p>
    <w:p w:rsidR="00ED635A" w:rsidRPr="00ED635A" w:rsidRDefault="00ED635A" w:rsidP="00ED635A">
      <w:pPr>
        <w:pStyle w:val="a3"/>
        <w:ind w:firstLine="851"/>
        <w:jc w:val="both"/>
        <w:rPr>
          <w:rFonts w:ascii="Verdana" w:hAnsi="Verdana"/>
        </w:rPr>
      </w:pPr>
      <w:r w:rsidRPr="00ED635A">
        <w:rPr>
          <w:rFonts w:ascii="Verdana" w:hAnsi="Verdana"/>
        </w:rPr>
        <w:t>Допълнителни разходи върху труда</w:t>
      </w:r>
      <w:r w:rsidR="00953FC4">
        <w:rPr>
          <w:rFonts w:ascii="Verdana" w:hAnsi="Verdana"/>
        </w:rPr>
        <w:t xml:space="preserve">: </w:t>
      </w:r>
      <w:r w:rsidRPr="00ED635A">
        <w:rPr>
          <w:rFonts w:ascii="Verdana" w:hAnsi="Verdana"/>
        </w:rPr>
        <w:t>...............................................%</w:t>
      </w:r>
    </w:p>
    <w:p w:rsidR="00ED635A" w:rsidRPr="00ED635A" w:rsidRDefault="00ED635A" w:rsidP="00ED635A">
      <w:pPr>
        <w:pStyle w:val="a3"/>
        <w:ind w:firstLine="851"/>
        <w:jc w:val="both"/>
        <w:rPr>
          <w:rFonts w:ascii="Verdana" w:hAnsi="Verdana"/>
        </w:rPr>
      </w:pPr>
      <w:r w:rsidRPr="00ED635A">
        <w:rPr>
          <w:rFonts w:ascii="Verdana" w:hAnsi="Verdana"/>
        </w:rPr>
        <w:t>Допълнителни разходи  върху механизация</w:t>
      </w:r>
      <w:r w:rsidR="00953FC4">
        <w:rPr>
          <w:rFonts w:ascii="Verdana" w:hAnsi="Verdana"/>
        </w:rPr>
        <w:t xml:space="preserve">: </w:t>
      </w:r>
      <w:r w:rsidRPr="00ED635A">
        <w:rPr>
          <w:rFonts w:ascii="Verdana" w:hAnsi="Verdana"/>
        </w:rPr>
        <w:t>.............................%</w:t>
      </w:r>
    </w:p>
    <w:p w:rsidR="00ED635A" w:rsidRPr="00ED635A" w:rsidRDefault="00ED635A" w:rsidP="00ED635A">
      <w:pPr>
        <w:pStyle w:val="a3"/>
        <w:ind w:firstLine="851"/>
        <w:jc w:val="both"/>
        <w:rPr>
          <w:rFonts w:ascii="Verdana" w:hAnsi="Verdana"/>
        </w:rPr>
      </w:pPr>
      <w:r w:rsidRPr="00ED635A">
        <w:rPr>
          <w:rFonts w:ascii="Verdana" w:hAnsi="Verdana"/>
        </w:rPr>
        <w:t>Доставно- складови разходи</w:t>
      </w:r>
      <w:r w:rsidR="00953FC4">
        <w:rPr>
          <w:rFonts w:ascii="Verdana" w:hAnsi="Verdana"/>
        </w:rPr>
        <w:t xml:space="preserve">: </w:t>
      </w:r>
      <w:r w:rsidRPr="00ED635A">
        <w:rPr>
          <w:rFonts w:ascii="Verdana" w:hAnsi="Verdana"/>
        </w:rPr>
        <w:t>......................................................%</w:t>
      </w:r>
    </w:p>
    <w:p w:rsidR="00ED635A" w:rsidRPr="00ED635A" w:rsidRDefault="00953FC4" w:rsidP="00ED635A">
      <w:pPr>
        <w:pStyle w:val="a3"/>
        <w:ind w:firstLine="851"/>
        <w:jc w:val="both"/>
        <w:rPr>
          <w:rFonts w:ascii="Verdana" w:hAnsi="Verdana"/>
        </w:rPr>
      </w:pPr>
      <w:r>
        <w:rPr>
          <w:rFonts w:ascii="Verdana" w:hAnsi="Verdana"/>
        </w:rPr>
        <w:t xml:space="preserve">Печалба: </w:t>
      </w:r>
      <w:r w:rsidR="00ED635A" w:rsidRPr="00ED635A">
        <w:rPr>
          <w:rFonts w:ascii="Verdana" w:hAnsi="Verdana"/>
        </w:rPr>
        <w:t>..................................................................%.</w:t>
      </w:r>
    </w:p>
    <w:p w:rsidR="00ED635A" w:rsidRPr="00ED635A" w:rsidRDefault="00ED635A" w:rsidP="00ED635A">
      <w:pPr>
        <w:pStyle w:val="a3"/>
        <w:ind w:firstLine="851"/>
        <w:jc w:val="both"/>
        <w:rPr>
          <w:rFonts w:ascii="Verdana" w:hAnsi="Verdana"/>
        </w:rPr>
      </w:pPr>
      <w:r w:rsidRPr="00ED635A">
        <w:rPr>
          <w:rFonts w:ascii="Verdana" w:hAnsi="Verdana"/>
        </w:rPr>
        <w:t>ВЪЗЛОЖИТЕЛЯТ ще изплаща на ИЗПЪЛНИТЕЛЯ договореното по-горе възнаграждение след предварително установяване на извършените работи по зимното поддържане и снегопочистване, чрез съставяне на протокол и товарителници за всяка седмица, приети от упълномощен представител от общинска администрация.</w:t>
      </w:r>
    </w:p>
    <w:p w:rsidR="00ED635A" w:rsidRPr="00ED635A" w:rsidRDefault="00ED635A" w:rsidP="00ED635A">
      <w:pPr>
        <w:pStyle w:val="a3"/>
        <w:ind w:firstLine="851"/>
        <w:jc w:val="both"/>
        <w:rPr>
          <w:rFonts w:ascii="Verdana" w:hAnsi="Verdana"/>
        </w:rPr>
      </w:pPr>
      <w:r w:rsidRPr="00ED635A">
        <w:rPr>
          <w:rFonts w:ascii="Verdana" w:hAnsi="Verdana"/>
        </w:rPr>
        <w:t xml:space="preserve"> Чл. 4. Стойността на поръчката се определя въз основа на прогнозната стойност, обявена при откриване на процедурата, и е в размер приблизително на 500 000 лв. без вкл. ДДС за целия срок на договора. Посочената стойност за изпълнение на поръчката зависи от нуждите на възложителя и метеорологичните условия за всеки оперативен сезон.</w:t>
      </w:r>
    </w:p>
    <w:p w:rsidR="00ED635A" w:rsidRPr="00ED635A" w:rsidRDefault="00ED635A" w:rsidP="00ED635A">
      <w:pPr>
        <w:pStyle w:val="a3"/>
        <w:ind w:firstLine="851"/>
        <w:jc w:val="both"/>
        <w:rPr>
          <w:rFonts w:ascii="Verdana" w:hAnsi="Verdana"/>
        </w:rPr>
      </w:pPr>
    </w:p>
    <w:p w:rsidR="00ED635A" w:rsidRPr="00953FC4" w:rsidRDefault="00ED635A" w:rsidP="00ED635A">
      <w:pPr>
        <w:pStyle w:val="a3"/>
        <w:ind w:firstLine="851"/>
        <w:jc w:val="both"/>
        <w:rPr>
          <w:rFonts w:ascii="Verdana" w:hAnsi="Verdana"/>
          <w:b/>
        </w:rPr>
      </w:pPr>
      <w:r w:rsidRPr="00953FC4">
        <w:rPr>
          <w:rFonts w:ascii="Verdana" w:hAnsi="Verdana"/>
          <w:b/>
        </w:rPr>
        <w:t>ГЛАВА ТРЕТА</w:t>
      </w:r>
    </w:p>
    <w:p w:rsidR="00ED635A" w:rsidRPr="00953FC4" w:rsidRDefault="00ED635A" w:rsidP="00ED635A">
      <w:pPr>
        <w:pStyle w:val="a3"/>
        <w:ind w:firstLine="851"/>
        <w:jc w:val="both"/>
        <w:rPr>
          <w:rFonts w:ascii="Verdana" w:hAnsi="Verdana"/>
          <w:b/>
        </w:rPr>
      </w:pPr>
      <w:r w:rsidRPr="00953FC4">
        <w:rPr>
          <w:rFonts w:ascii="Verdana" w:hAnsi="Verdana"/>
          <w:b/>
        </w:rPr>
        <w:t>ПРАВА И ЗАДЪЛЖЕНИЯ НА ВЪЗЛОЖИТЕЛЯ</w:t>
      </w:r>
    </w:p>
    <w:p w:rsidR="00ED635A" w:rsidRPr="00ED635A" w:rsidRDefault="00ED635A" w:rsidP="00ED635A">
      <w:pPr>
        <w:pStyle w:val="a3"/>
        <w:ind w:firstLine="851"/>
        <w:jc w:val="both"/>
        <w:rPr>
          <w:rFonts w:ascii="Verdana" w:hAnsi="Verdana"/>
        </w:rPr>
      </w:pPr>
      <w:r w:rsidRPr="00ED635A">
        <w:rPr>
          <w:rFonts w:ascii="Verdana" w:hAnsi="Verdana"/>
        </w:rPr>
        <w:t>Чл. 5. Възложителят има следните права:</w:t>
      </w:r>
    </w:p>
    <w:p w:rsidR="00ED635A" w:rsidRPr="00ED635A" w:rsidRDefault="00ED635A" w:rsidP="00ED635A">
      <w:pPr>
        <w:pStyle w:val="a3"/>
        <w:ind w:firstLine="851"/>
        <w:jc w:val="both"/>
        <w:rPr>
          <w:rFonts w:ascii="Verdana" w:hAnsi="Verdana"/>
        </w:rPr>
      </w:pPr>
      <w:r w:rsidRPr="00ED635A">
        <w:rPr>
          <w:rFonts w:ascii="Verdana" w:hAnsi="Verdana"/>
        </w:rPr>
        <w:t>1. да контролира качеството на извършваните работи при изпълнение на услугата, лично или чрез упълномощен представител;</w:t>
      </w:r>
    </w:p>
    <w:p w:rsidR="00ED635A" w:rsidRPr="00ED635A" w:rsidRDefault="00ED635A" w:rsidP="00ED635A">
      <w:pPr>
        <w:pStyle w:val="a3"/>
        <w:ind w:firstLine="851"/>
        <w:jc w:val="both"/>
        <w:rPr>
          <w:rFonts w:ascii="Verdana" w:hAnsi="Verdana"/>
        </w:rPr>
      </w:pPr>
      <w:r w:rsidRPr="00ED635A">
        <w:rPr>
          <w:rFonts w:ascii="Verdana" w:hAnsi="Verdana"/>
        </w:rPr>
        <w:t>2. да изисква и получава пълна текуща информация за хода на изпълнение на поръчката;</w:t>
      </w:r>
    </w:p>
    <w:p w:rsidR="00ED635A" w:rsidRPr="00ED635A" w:rsidRDefault="00ED635A" w:rsidP="00ED635A">
      <w:pPr>
        <w:pStyle w:val="a3"/>
        <w:ind w:firstLine="851"/>
        <w:jc w:val="both"/>
        <w:rPr>
          <w:rFonts w:ascii="Verdana" w:hAnsi="Verdana"/>
        </w:rPr>
      </w:pPr>
      <w:r w:rsidRPr="00ED635A">
        <w:rPr>
          <w:rFonts w:ascii="Verdana" w:hAnsi="Verdana"/>
        </w:rPr>
        <w:t>3. да извършва проверки относно: качество, количество, стадии на изпълнение, по всяко време и по начин, не затрудняващ работата на Изпълнителя. Указанията на представителите на Възложителя за отстраняване на допуснати нарушения, отклонения и недостатъци са задължителни за Изпълнителя.</w:t>
      </w:r>
    </w:p>
    <w:p w:rsidR="00ED635A" w:rsidRPr="00ED635A" w:rsidRDefault="00ED635A" w:rsidP="00ED635A">
      <w:pPr>
        <w:pStyle w:val="a3"/>
        <w:ind w:firstLine="851"/>
        <w:jc w:val="both"/>
        <w:rPr>
          <w:rFonts w:ascii="Verdana" w:hAnsi="Verdana"/>
        </w:rPr>
      </w:pPr>
      <w:r w:rsidRPr="00ED635A">
        <w:rPr>
          <w:rFonts w:ascii="Verdana" w:hAnsi="Verdana"/>
        </w:rPr>
        <w:t>4. да дава допълнителни указания и определя приоритетите за поддържане на общинската пътна и улична мрежи;</w:t>
      </w:r>
      <w:r w:rsidRPr="00ED635A">
        <w:rPr>
          <w:rFonts w:ascii="Verdana" w:hAnsi="Verdana"/>
        </w:rPr>
        <w:tab/>
      </w:r>
    </w:p>
    <w:p w:rsidR="00ED635A" w:rsidRPr="00ED635A" w:rsidRDefault="00ED635A" w:rsidP="00ED635A">
      <w:pPr>
        <w:pStyle w:val="a3"/>
        <w:ind w:firstLine="851"/>
        <w:jc w:val="both"/>
        <w:rPr>
          <w:rFonts w:ascii="Verdana" w:hAnsi="Verdana"/>
        </w:rPr>
      </w:pPr>
      <w:r w:rsidRPr="00ED635A">
        <w:rPr>
          <w:rFonts w:ascii="Verdana" w:hAnsi="Verdana"/>
        </w:rPr>
        <w:t xml:space="preserve">Чл. 6. Възложителят е длъжен: </w:t>
      </w:r>
    </w:p>
    <w:p w:rsidR="00ED635A" w:rsidRPr="00ED635A" w:rsidRDefault="00ED635A" w:rsidP="00ED635A">
      <w:pPr>
        <w:pStyle w:val="a3"/>
        <w:ind w:firstLine="851"/>
        <w:jc w:val="both"/>
        <w:rPr>
          <w:rFonts w:ascii="Verdana" w:hAnsi="Verdana"/>
        </w:rPr>
      </w:pPr>
      <w:r w:rsidRPr="00ED635A">
        <w:rPr>
          <w:rFonts w:ascii="Verdana" w:hAnsi="Verdana"/>
        </w:rPr>
        <w:t>1.да заплаща на Изпълнителя извършените, приети и фактурирани работи при условията и сроковете на настоящия договор.</w:t>
      </w:r>
    </w:p>
    <w:p w:rsidR="00ED635A" w:rsidRPr="00ED635A" w:rsidRDefault="00ED635A" w:rsidP="00ED635A">
      <w:pPr>
        <w:pStyle w:val="a3"/>
        <w:ind w:firstLine="851"/>
        <w:jc w:val="both"/>
        <w:rPr>
          <w:rFonts w:ascii="Verdana" w:hAnsi="Verdana"/>
        </w:rPr>
      </w:pPr>
      <w:r w:rsidRPr="00ED635A">
        <w:rPr>
          <w:rFonts w:ascii="Verdana" w:hAnsi="Verdana"/>
        </w:rPr>
        <w:t>2. да оказва пълно съдействие за нормалното и бързо извършване на дейностите предмет на настоящия договор;</w:t>
      </w:r>
    </w:p>
    <w:p w:rsidR="00ED635A" w:rsidRPr="00ED635A" w:rsidRDefault="00ED635A" w:rsidP="00ED635A">
      <w:pPr>
        <w:pStyle w:val="a3"/>
        <w:ind w:firstLine="851"/>
        <w:jc w:val="both"/>
        <w:rPr>
          <w:rFonts w:ascii="Verdana" w:hAnsi="Verdana"/>
        </w:rPr>
      </w:pPr>
      <w:r w:rsidRPr="00ED635A">
        <w:rPr>
          <w:rFonts w:ascii="Verdana" w:hAnsi="Verdana"/>
        </w:rPr>
        <w:t>3. да осигури присъствието на свой представител за подписването на съответните актове и протоколи;</w:t>
      </w:r>
    </w:p>
    <w:p w:rsidR="00ED635A" w:rsidRPr="00ED635A" w:rsidRDefault="00ED635A" w:rsidP="00ED635A">
      <w:pPr>
        <w:pStyle w:val="a3"/>
        <w:ind w:firstLine="851"/>
        <w:jc w:val="both"/>
        <w:rPr>
          <w:rFonts w:ascii="Verdana" w:hAnsi="Verdana"/>
        </w:rPr>
      </w:pPr>
      <w:r w:rsidRPr="00ED635A">
        <w:rPr>
          <w:rFonts w:ascii="Verdana" w:hAnsi="Verdana"/>
        </w:rPr>
        <w:t>4. да уведоми своевременно Изпълнителя за трите имена, адреса и телефона на лицето, изпълняващо функциите на инвеститорски контрол и упълномощено да подписва съответните актове и протоколи.</w:t>
      </w:r>
    </w:p>
    <w:p w:rsidR="00ED635A" w:rsidRPr="00ED635A" w:rsidRDefault="00ED635A" w:rsidP="00ED635A">
      <w:pPr>
        <w:pStyle w:val="a3"/>
        <w:ind w:firstLine="851"/>
        <w:jc w:val="both"/>
        <w:rPr>
          <w:rFonts w:ascii="Verdana" w:hAnsi="Verdana"/>
        </w:rPr>
      </w:pPr>
      <w:r w:rsidRPr="00ED635A">
        <w:rPr>
          <w:rFonts w:ascii="Verdana" w:hAnsi="Verdana"/>
        </w:rPr>
        <w:t>Чл.7.(1). Възложителят има право да задържи внесената гаранция за изпълнение до прекратяване на настоящия договор, както и след прекратяването при неизпълнение на клаузите по него от страна на изпълнителя.</w:t>
      </w:r>
    </w:p>
    <w:p w:rsidR="00ED635A" w:rsidRPr="00ED635A" w:rsidRDefault="00ED635A" w:rsidP="00ED635A">
      <w:pPr>
        <w:pStyle w:val="a3"/>
        <w:ind w:firstLine="851"/>
        <w:jc w:val="both"/>
        <w:rPr>
          <w:rFonts w:ascii="Verdana" w:hAnsi="Verdana"/>
        </w:rPr>
      </w:pPr>
      <w:r w:rsidRPr="00ED635A">
        <w:rPr>
          <w:rFonts w:ascii="Verdana" w:hAnsi="Verdana"/>
        </w:rPr>
        <w:t xml:space="preserve">(2). Възложителят може да задържи гаранцията по ал. 1, в случай, че договорът бъде развален преди изтичането на договорения срок поради лошо изпълнение или пълно неизпълнение на задълженията от страна на изпълнителя, доказано по съответния ред. </w:t>
      </w:r>
    </w:p>
    <w:p w:rsidR="00ED635A" w:rsidRPr="00ED635A" w:rsidRDefault="00ED635A" w:rsidP="00ED635A">
      <w:pPr>
        <w:pStyle w:val="a3"/>
        <w:ind w:firstLine="851"/>
        <w:jc w:val="both"/>
        <w:rPr>
          <w:rFonts w:ascii="Verdana" w:hAnsi="Verdana"/>
        </w:rPr>
      </w:pPr>
      <w:r w:rsidRPr="00ED635A">
        <w:rPr>
          <w:rFonts w:ascii="Verdana" w:hAnsi="Verdana"/>
        </w:rPr>
        <w:t xml:space="preserve">Чл.8. Възложителят има право да поиска поправяне (възстановяване) на настъпилите вреди или извършване за сметка на Изпълнителя на конкретни работи, свързани с основната му дейност по този договор в случаите, когато се установи неправомерно или неточно изпълнение на дейностите. </w:t>
      </w:r>
    </w:p>
    <w:p w:rsidR="00ED635A" w:rsidRPr="00ED635A" w:rsidRDefault="00ED635A" w:rsidP="00ED635A">
      <w:pPr>
        <w:pStyle w:val="a3"/>
        <w:ind w:firstLine="851"/>
        <w:jc w:val="both"/>
        <w:rPr>
          <w:rFonts w:ascii="Verdana" w:hAnsi="Verdana"/>
        </w:rPr>
      </w:pPr>
      <w:r w:rsidRPr="00ED635A">
        <w:rPr>
          <w:rFonts w:ascii="Verdana" w:hAnsi="Verdana"/>
        </w:rPr>
        <w:tab/>
      </w:r>
    </w:p>
    <w:p w:rsidR="00ED635A" w:rsidRPr="00953FC4" w:rsidRDefault="00ED635A" w:rsidP="00ED635A">
      <w:pPr>
        <w:pStyle w:val="a3"/>
        <w:ind w:firstLine="851"/>
        <w:jc w:val="both"/>
        <w:rPr>
          <w:rFonts w:ascii="Verdana" w:hAnsi="Verdana"/>
          <w:b/>
        </w:rPr>
      </w:pPr>
      <w:r w:rsidRPr="00953FC4">
        <w:rPr>
          <w:rFonts w:ascii="Verdana" w:hAnsi="Verdana"/>
          <w:b/>
        </w:rPr>
        <w:t>ГЛАВА ЧЕТВЪРТА</w:t>
      </w:r>
    </w:p>
    <w:p w:rsidR="00ED635A" w:rsidRPr="00953FC4" w:rsidRDefault="00ED635A" w:rsidP="00ED635A">
      <w:pPr>
        <w:pStyle w:val="a3"/>
        <w:ind w:firstLine="851"/>
        <w:jc w:val="both"/>
        <w:rPr>
          <w:rFonts w:ascii="Verdana" w:hAnsi="Verdana"/>
          <w:b/>
        </w:rPr>
      </w:pPr>
      <w:r w:rsidRPr="00953FC4">
        <w:rPr>
          <w:rFonts w:ascii="Verdana" w:hAnsi="Verdana"/>
          <w:b/>
        </w:rPr>
        <w:t>ПРАВА И ЗАДЪЛЖЕНИЯ НА ИЗПЪЛНИТЕЛЯ</w:t>
      </w:r>
    </w:p>
    <w:p w:rsidR="00ED635A" w:rsidRPr="00ED635A" w:rsidRDefault="00ED635A" w:rsidP="00ED635A">
      <w:pPr>
        <w:pStyle w:val="a3"/>
        <w:ind w:firstLine="851"/>
        <w:jc w:val="both"/>
        <w:rPr>
          <w:rFonts w:ascii="Verdana" w:hAnsi="Verdana"/>
        </w:rPr>
      </w:pPr>
      <w:r w:rsidRPr="00ED635A">
        <w:rPr>
          <w:rFonts w:ascii="Verdana" w:hAnsi="Verdana"/>
        </w:rPr>
        <w:t>Чл.9. Изпълнителят има право:</w:t>
      </w:r>
    </w:p>
    <w:p w:rsidR="00ED635A" w:rsidRPr="00ED635A" w:rsidRDefault="00ED635A" w:rsidP="00ED635A">
      <w:pPr>
        <w:pStyle w:val="a3"/>
        <w:ind w:firstLine="851"/>
        <w:jc w:val="both"/>
        <w:rPr>
          <w:rFonts w:ascii="Verdana" w:hAnsi="Verdana"/>
        </w:rPr>
      </w:pPr>
      <w:r w:rsidRPr="00ED635A">
        <w:rPr>
          <w:rFonts w:ascii="Verdana" w:hAnsi="Verdana"/>
        </w:rPr>
        <w:lastRenderedPageBreak/>
        <w:t>1. да получава дължимото възнаграждение, след представяне и одобряване от възложителя на протокол за действително извършени видове и количества работи;</w:t>
      </w:r>
    </w:p>
    <w:p w:rsidR="00ED635A" w:rsidRPr="00ED635A" w:rsidRDefault="00ED635A" w:rsidP="00ED635A">
      <w:pPr>
        <w:pStyle w:val="a3"/>
        <w:ind w:firstLine="851"/>
        <w:jc w:val="both"/>
        <w:rPr>
          <w:rFonts w:ascii="Verdana" w:hAnsi="Verdana"/>
        </w:rPr>
      </w:pPr>
      <w:r w:rsidRPr="00ED635A">
        <w:rPr>
          <w:rFonts w:ascii="Verdana" w:hAnsi="Verdana"/>
        </w:rPr>
        <w:t>2. да изисква от Възложителя и назначените от него лица, осъществяващи контрол по изпълнението на договора, да му оказват всякакво съдействие, което му е необходимо, за да изпълнява задълженията си по този договор.</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r w:rsidRPr="00ED635A">
        <w:rPr>
          <w:rFonts w:ascii="Verdana" w:hAnsi="Verdana"/>
        </w:rPr>
        <w:t>Чл.10. Изпълнителят се задължава:</w:t>
      </w:r>
    </w:p>
    <w:p w:rsidR="00ED635A" w:rsidRPr="00ED635A" w:rsidRDefault="00ED635A" w:rsidP="00ED635A">
      <w:pPr>
        <w:pStyle w:val="a3"/>
        <w:ind w:firstLine="851"/>
        <w:jc w:val="both"/>
        <w:rPr>
          <w:rFonts w:ascii="Verdana" w:hAnsi="Verdana"/>
        </w:rPr>
      </w:pPr>
      <w:r w:rsidRPr="00ED635A">
        <w:rPr>
          <w:rFonts w:ascii="Verdana" w:hAnsi="Verdana"/>
        </w:rPr>
        <w:t>1. да изпълнява договорените работи качествено и в срок да реагира за времето …………. минути след подаване на сигнал от възложителя, като координира  цялостния процес на работа и в съответствие с:</w:t>
      </w:r>
    </w:p>
    <w:p w:rsidR="00ED635A" w:rsidRPr="00ED635A" w:rsidRDefault="00ED635A" w:rsidP="00ED635A">
      <w:pPr>
        <w:pStyle w:val="a3"/>
        <w:ind w:firstLine="851"/>
        <w:jc w:val="both"/>
        <w:rPr>
          <w:rFonts w:ascii="Verdana" w:hAnsi="Verdana"/>
        </w:rPr>
      </w:pPr>
      <w:r w:rsidRPr="00ED635A">
        <w:rPr>
          <w:rFonts w:ascii="Verdana" w:hAnsi="Verdana"/>
        </w:rPr>
        <w:t>- представената от него оферта и приложенията към нея;</w:t>
      </w:r>
    </w:p>
    <w:p w:rsidR="00ED635A" w:rsidRPr="00ED635A" w:rsidRDefault="00ED635A" w:rsidP="00ED635A">
      <w:pPr>
        <w:pStyle w:val="a3"/>
        <w:ind w:firstLine="851"/>
        <w:jc w:val="both"/>
        <w:rPr>
          <w:rFonts w:ascii="Verdana" w:hAnsi="Verdana"/>
        </w:rPr>
      </w:pPr>
      <w:r w:rsidRPr="00ED635A">
        <w:rPr>
          <w:rFonts w:ascii="Verdana" w:hAnsi="Verdana"/>
        </w:rPr>
        <w:t>-условията и изискванията на документацията по възлагане на обществената поръчка, включително техническите условия за изпълнение на поръчката, поставени от Възложителя;</w:t>
      </w:r>
    </w:p>
    <w:p w:rsidR="00ED635A" w:rsidRPr="00ED635A" w:rsidRDefault="00ED635A" w:rsidP="00ED635A">
      <w:pPr>
        <w:pStyle w:val="a3"/>
        <w:ind w:firstLine="851"/>
        <w:jc w:val="both"/>
        <w:rPr>
          <w:rFonts w:ascii="Verdana" w:hAnsi="Verdana"/>
        </w:rPr>
      </w:pPr>
      <w:r w:rsidRPr="00ED635A">
        <w:rPr>
          <w:rFonts w:ascii="Verdana" w:hAnsi="Verdana"/>
        </w:rPr>
        <w:t>- указанията и препоръките на възложителя.</w:t>
      </w:r>
    </w:p>
    <w:p w:rsidR="00ED635A" w:rsidRPr="00ED635A" w:rsidRDefault="00ED635A" w:rsidP="00ED635A">
      <w:pPr>
        <w:pStyle w:val="a3"/>
        <w:ind w:firstLine="851"/>
        <w:jc w:val="both"/>
        <w:rPr>
          <w:rFonts w:ascii="Verdana" w:hAnsi="Verdana"/>
        </w:rPr>
      </w:pPr>
      <w:r w:rsidRPr="00ED635A">
        <w:rPr>
          <w:rFonts w:ascii="Verdana" w:hAnsi="Verdana"/>
        </w:rPr>
        <w:t>2. да осигури със свои сили и средства необходимите за изпълнение на договора материали, инвентар и механизация;</w:t>
      </w:r>
    </w:p>
    <w:p w:rsidR="00ED635A" w:rsidRPr="00ED635A" w:rsidRDefault="00ED635A" w:rsidP="00ED635A">
      <w:pPr>
        <w:pStyle w:val="a3"/>
        <w:ind w:firstLine="851"/>
        <w:jc w:val="both"/>
        <w:rPr>
          <w:rFonts w:ascii="Verdana" w:hAnsi="Verdana"/>
        </w:rPr>
      </w:pPr>
      <w:r w:rsidRPr="00ED635A">
        <w:rPr>
          <w:rFonts w:ascii="Verdana" w:hAnsi="Verdana"/>
        </w:rPr>
        <w:t>3. да използват стандартни материали, отговарящи на нормативните изисквания и подходящи за качествено изпълнение предмета на поръчката;</w:t>
      </w:r>
    </w:p>
    <w:p w:rsidR="00ED635A" w:rsidRPr="00ED635A" w:rsidRDefault="00ED635A" w:rsidP="00ED635A">
      <w:pPr>
        <w:pStyle w:val="a3"/>
        <w:ind w:firstLine="851"/>
        <w:jc w:val="both"/>
        <w:rPr>
          <w:rFonts w:ascii="Verdana" w:hAnsi="Verdana"/>
        </w:rPr>
      </w:pPr>
      <w:r w:rsidRPr="00ED635A">
        <w:rPr>
          <w:rFonts w:ascii="Verdana" w:hAnsi="Verdana"/>
        </w:rPr>
        <w:t>4. да предостави на инвеститорския контрол и Възложителя възможност да извърши контрол по изпълнението на услугата;</w:t>
      </w:r>
    </w:p>
    <w:p w:rsidR="00ED635A" w:rsidRPr="00ED635A" w:rsidRDefault="00ED635A" w:rsidP="00ED635A">
      <w:pPr>
        <w:pStyle w:val="a3"/>
        <w:ind w:firstLine="851"/>
        <w:jc w:val="both"/>
        <w:rPr>
          <w:rFonts w:ascii="Verdana" w:hAnsi="Verdana"/>
        </w:rPr>
      </w:pPr>
      <w:r w:rsidRPr="00ED635A">
        <w:rPr>
          <w:rFonts w:ascii="Verdana" w:hAnsi="Verdana"/>
        </w:rPr>
        <w:t>5. своевременно да информира Възложителя за всички пречки, възникнали при и по повод изпълнението на договора, както и да представя текуща информация изисквана от Възложителя;</w:t>
      </w:r>
    </w:p>
    <w:p w:rsidR="00ED635A" w:rsidRPr="00ED635A" w:rsidRDefault="00ED635A" w:rsidP="00ED635A">
      <w:pPr>
        <w:pStyle w:val="a3"/>
        <w:ind w:firstLine="851"/>
        <w:jc w:val="both"/>
        <w:rPr>
          <w:rFonts w:ascii="Verdana" w:hAnsi="Verdana"/>
        </w:rPr>
      </w:pPr>
      <w:r w:rsidRPr="00ED635A">
        <w:rPr>
          <w:rFonts w:ascii="Verdana" w:hAnsi="Verdana"/>
        </w:rPr>
        <w:t>6. да уведоми писмено инвеститорския контрол и Възложителя за готовността да се съставят съответните актове и протоколи;</w:t>
      </w:r>
    </w:p>
    <w:p w:rsidR="00ED635A" w:rsidRPr="00ED635A" w:rsidRDefault="00ED635A" w:rsidP="00ED635A">
      <w:pPr>
        <w:pStyle w:val="a3"/>
        <w:ind w:firstLine="851"/>
        <w:jc w:val="both"/>
        <w:rPr>
          <w:rFonts w:ascii="Verdana" w:hAnsi="Verdana"/>
        </w:rPr>
      </w:pPr>
      <w:r w:rsidRPr="00ED635A">
        <w:rPr>
          <w:rFonts w:ascii="Verdana" w:hAnsi="Verdana"/>
        </w:rPr>
        <w:t>7. да отстрани за своя сметка, без допълнително заплащане и без промяна на договорните цени, всички допуснати слабости по изпълнените от него работи, констатирани от възложителя.</w:t>
      </w:r>
    </w:p>
    <w:p w:rsidR="00ED635A" w:rsidRPr="00ED635A" w:rsidRDefault="00ED635A" w:rsidP="00ED635A">
      <w:pPr>
        <w:pStyle w:val="a3"/>
        <w:ind w:firstLine="851"/>
        <w:jc w:val="both"/>
        <w:rPr>
          <w:rFonts w:ascii="Verdana" w:hAnsi="Verdana"/>
        </w:rPr>
      </w:pPr>
      <w:r w:rsidRPr="00ED635A">
        <w:rPr>
          <w:rFonts w:ascii="Verdana" w:hAnsi="Verdana"/>
        </w:rPr>
        <w:t>8. След изпълнение на поръчката да почисти и отстрани от обекта цялата своя механизация, съоръжения, излишни материали, отпадъци и др.</w:t>
      </w:r>
    </w:p>
    <w:p w:rsidR="00ED635A" w:rsidRPr="00ED635A" w:rsidRDefault="00ED635A" w:rsidP="00ED635A">
      <w:pPr>
        <w:pStyle w:val="a3"/>
        <w:ind w:firstLine="851"/>
        <w:jc w:val="both"/>
        <w:rPr>
          <w:rFonts w:ascii="Verdana" w:hAnsi="Verdana"/>
        </w:rPr>
      </w:pPr>
      <w:r w:rsidRPr="00ED635A">
        <w:rPr>
          <w:rFonts w:ascii="Verdana" w:hAnsi="Verdana"/>
        </w:rPr>
        <w:t xml:space="preserve">9. да осигурява сам и за своя сметка безопасността на минаващите граждани и да спазва всички действащи технически нормативни документи и стандарти, касаещи безопасността и охраната на труда, пожарната и аварийна безопасност, санитарно-хигиенни, екологични и други изисквания. </w:t>
      </w:r>
    </w:p>
    <w:p w:rsidR="00ED635A" w:rsidRPr="00ED635A" w:rsidRDefault="00ED635A" w:rsidP="00ED635A">
      <w:pPr>
        <w:pStyle w:val="a3"/>
        <w:ind w:firstLine="851"/>
        <w:jc w:val="both"/>
        <w:rPr>
          <w:rFonts w:ascii="Verdana" w:hAnsi="Verdana"/>
        </w:rPr>
      </w:pPr>
      <w:r w:rsidRPr="00ED635A">
        <w:rPr>
          <w:rFonts w:ascii="Verdana" w:hAnsi="Verdana"/>
        </w:rPr>
        <w:t xml:space="preserve">10. да поддържа в техническа изправност всички превозни средства и специализирана техника, които </w:t>
      </w:r>
      <w:proofErr w:type="spellStart"/>
      <w:r w:rsidRPr="00ED635A">
        <w:rPr>
          <w:rFonts w:ascii="Verdana" w:hAnsi="Verdana"/>
        </w:rPr>
        <w:t>участвуват</w:t>
      </w:r>
      <w:proofErr w:type="spellEnd"/>
      <w:r w:rsidRPr="00ED635A">
        <w:rPr>
          <w:rFonts w:ascii="Verdana" w:hAnsi="Verdana"/>
        </w:rPr>
        <w:t xml:space="preserve"> непосредствено в изпълнението на настоящия договор, като подмяната, поддържането и ремонта на специализираната техника са за негова сметка. </w:t>
      </w:r>
    </w:p>
    <w:p w:rsidR="00ED635A" w:rsidRPr="00ED635A" w:rsidRDefault="00ED635A" w:rsidP="00ED635A">
      <w:pPr>
        <w:pStyle w:val="a3"/>
        <w:ind w:firstLine="851"/>
        <w:jc w:val="both"/>
        <w:rPr>
          <w:rFonts w:ascii="Verdana" w:hAnsi="Verdana"/>
        </w:rPr>
      </w:pPr>
      <w:r w:rsidRPr="00ED635A">
        <w:rPr>
          <w:rFonts w:ascii="Verdana" w:hAnsi="Verdana"/>
        </w:rPr>
        <w:t>11. да води и предоставя при поискване на Възложителя подробна, финансова, техническа, отчетна и друга документация и информация, свързана с предмета на поръчката.</w:t>
      </w:r>
    </w:p>
    <w:p w:rsidR="00ED635A" w:rsidRPr="00ED635A" w:rsidRDefault="00ED635A" w:rsidP="00ED635A">
      <w:pPr>
        <w:pStyle w:val="a3"/>
        <w:ind w:firstLine="851"/>
        <w:jc w:val="both"/>
        <w:rPr>
          <w:rFonts w:ascii="Verdana" w:hAnsi="Verdana"/>
        </w:rPr>
      </w:pPr>
      <w:r w:rsidRPr="00ED635A">
        <w:rPr>
          <w:rFonts w:ascii="Verdana" w:hAnsi="Verdana"/>
        </w:rPr>
        <w:t>12. да гарантира осигуряването на услугите, предмет на настоящия договор през почивните дни и по време на официални празници.</w:t>
      </w:r>
    </w:p>
    <w:p w:rsidR="00ED635A" w:rsidRPr="00ED635A" w:rsidRDefault="00ED635A" w:rsidP="00ED635A">
      <w:pPr>
        <w:pStyle w:val="a3"/>
        <w:ind w:firstLine="851"/>
        <w:jc w:val="both"/>
        <w:rPr>
          <w:rFonts w:ascii="Verdana" w:hAnsi="Verdana"/>
        </w:rPr>
      </w:pPr>
      <w:r w:rsidRPr="00ED635A">
        <w:rPr>
          <w:rFonts w:ascii="Verdana" w:hAnsi="Verdana"/>
        </w:rPr>
        <w:t>13. да има готовност за мобилизиране на хора и техника за осигуряване на услугите по настоящия договор в спешни случаи.</w:t>
      </w:r>
    </w:p>
    <w:p w:rsidR="00ED635A" w:rsidRPr="00ED635A" w:rsidRDefault="00ED635A" w:rsidP="00ED635A">
      <w:pPr>
        <w:pStyle w:val="a3"/>
        <w:ind w:firstLine="851"/>
        <w:jc w:val="both"/>
        <w:rPr>
          <w:rFonts w:ascii="Verdana" w:hAnsi="Verdana"/>
        </w:rPr>
      </w:pPr>
      <w:r w:rsidRPr="00ED635A">
        <w:rPr>
          <w:rFonts w:ascii="Verdana" w:hAnsi="Verdana"/>
        </w:rPr>
        <w:t>Чл.11. Изпълнителят е длъжен да отстрани за своя сметка всички вреди, причинени вследствие на неправомерни действия или бездействия на изпълнителския му персонал, както и тези, причинени от негови съоръжения и техника.</w:t>
      </w:r>
    </w:p>
    <w:p w:rsidR="00ED635A" w:rsidRPr="00ED635A" w:rsidRDefault="00ED635A" w:rsidP="00ED635A">
      <w:pPr>
        <w:pStyle w:val="a3"/>
        <w:ind w:firstLine="851"/>
        <w:jc w:val="both"/>
        <w:rPr>
          <w:rFonts w:ascii="Verdana" w:hAnsi="Verdana"/>
        </w:rPr>
      </w:pPr>
      <w:r w:rsidRPr="00ED635A">
        <w:rPr>
          <w:rFonts w:ascii="Verdana" w:hAnsi="Verdana"/>
        </w:rPr>
        <w:t>Чл.12. Изпълнителят извършва всички необходими действия, насочени към изпълнение предмета на договора с грижата на добър стопанин и в защита интересите на възложителя.</w:t>
      </w:r>
    </w:p>
    <w:p w:rsidR="00ED635A" w:rsidRPr="00ED635A" w:rsidRDefault="00ED635A" w:rsidP="00ED635A">
      <w:pPr>
        <w:pStyle w:val="a3"/>
        <w:ind w:firstLine="851"/>
        <w:jc w:val="both"/>
        <w:rPr>
          <w:rFonts w:ascii="Verdana" w:hAnsi="Verdana"/>
        </w:rPr>
      </w:pPr>
    </w:p>
    <w:p w:rsidR="00ED635A" w:rsidRPr="00953FC4" w:rsidRDefault="00ED635A" w:rsidP="00ED635A">
      <w:pPr>
        <w:pStyle w:val="a3"/>
        <w:ind w:firstLine="851"/>
        <w:jc w:val="both"/>
        <w:rPr>
          <w:rFonts w:ascii="Verdana" w:hAnsi="Verdana"/>
          <w:b/>
        </w:rPr>
      </w:pPr>
      <w:r w:rsidRPr="00953FC4">
        <w:rPr>
          <w:rFonts w:ascii="Verdana" w:hAnsi="Verdana"/>
          <w:b/>
        </w:rPr>
        <w:t>ГЛАВА ПЕТА</w:t>
      </w:r>
    </w:p>
    <w:p w:rsidR="00ED635A" w:rsidRPr="00953FC4" w:rsidRDefault="00ED635A" w:rsidP="00ED635A">
      <w:pPr>
        <w:pStyle w:val="a3"/>
        <w:ind w:firstLine="851"/>
        <w:jc w:val="both"/>
        <w:rPr>
          <w:rFonts w:ascii="Verdana" w:hAnsi="Verdana"/>
          <w:b/>
        </w:rPr>
      </w:pPr>
      <w:r w:rsidRPr="00953FC4">
        <w:rPr>
          <w:rFonts w:ascii="Verdana" w:hAnsi="Verdana"/>
          <w:b/>
        </w:rPr>
        <w:t>ПРЕКРАТЯВАНЕ НА ДОГОВОРА. САНКЦИИ И НЕУСТОЙКИ</w:t>
      </w:r>
    </w:p>
    <w:p w:rsidR="00ED635A" w:rsidRPr="00ED635A" w:rsidRDefault="00ED635A" w:rsidP="00ED635A">
      <w:pPr>
        <w:pStyle w:val="a3"/>
        <w:ind w:firstLine="851"/>
        <w:jc w:val="both"/>
        <w:rPr>
          <w:rFonts w:ascii="Verdana" w:hAnsi="Verdana"/>
        </w:rPr>
      </w:pPr>
      <w:r w:rsidRPr="00ED635A">
        <w:rPr>
          <w:rFonts w:ascii="Verdana" w:hAnsi="Verdana"/>
        </w:rPr>
        <w:lastRenderedPageBreak/>
        <w:t>Чл.13. Настоящия договор може да бъде прекратен:</w:t>
      </w:r>
    </w:p>
    <w:p w:rsidR="00ED635A" w:rsidRPr="00ED635A" w:rsidRDefault="00ED635A" w:rsidP="00ED635A">
      <w:pPr>
        <w:pStyle w:val="a3"/>
        <w:ind w:firstLine="851"/>
        <w:jc w:val="both"/>
        <w:rPr>
          <w:rFonts w:ascii="Verdana" w:hAnsi="Verdana"/>
        </w:rPr>
      </w:pPr>
      <w:r w:rsidRPr="00ED635A">
        <w:rPr>
          <w:rFonts w:ascii="Verdana" w:hAnsi="Verdana"/>
        </w:rPr>
        <w:t>1. по взаимно съгласие на страните, изразено писмено в двустранно подписан протокол.</w:t>
      </w:r>
    </w:p>
    <w:p w:rsidR="00ED635A" w:rsidRPr="00ED635A" w:rsidRDefault="00ED635A" w:rsidP="00ED635A">
      <w:pPr>
        <w:pStyle w:val="a3"/>
        <w:ind w:firstLine="851"/>
        <w:jc w:val="both"/>
        <w:rPr>
          <w:rFonts w:ascii="Verdana" w:hAnsi="Verdana"/>
        </w:rPr>
      </w:pPr>
      <w:r w:rsidRPr="00ED635A">
        <w:rPr>
          <w:rFonts w:ascii="Verdana" w:hAnsi="Verdana"/>
        </w:rPr>
        <w:t>2. при прекратяване на юридическо лице - изпълнител.</w:t>
      </w:r>
    </w:p>
    <w:p w:rsidR="00ED635A" w:rsidRPr="00ED635A" w:rsidRDefault="00ED635A" w:rsidP="00ED635A">
      <w:pPr>
        <w:pStyle w:val="a3"/>
        <w:ind w:firstLine="851"/>
        <w:jc w:val="both"/>
        <w:rPr>
          <w:rFonts w:ascii="Verdana" w:hAnsi="Verdana"/>
        </w:rPr>
      </w:pPr>
      <w:r w:rsidRPr="00ED635A">
        <w:rPr>
          <w:rFonts w:ascii="Verdana" w:hAnsi="Verdana"/>
        </w:rPr>
        <w:t>3.от Възложителя-с едномесечно писмено предизвестие от страна до Изпълнителя, при неизпълнение на задълженията му по чл. 11 от настоящия договор.</w:t>
      </w:r>
    </w:p>
    <w:p w:rsidR="00ED635A" w:rsidRPr="00ED635A" w:rsidRDefault="00ED635A" w:rsidP="00ED635A">
      <w:pPr>
        <w:pStyle w:val="a3"/>
        <w:ind w:firstLine="851"/>
        <w:jc w:val="both"/>
        <w:rPr>
          <w:rFonts w:ascii="Verdana" w:hAnsi="Verdana"/>
        </w:rPr>
      </w:pPr>
      <w:r w:rsidRPr="00ED635A">
        <w:rPr>
          <w:rFonts w:ascii="Verdana" w:hAnsi="Verdana"/>
        </w:rPr>
        <w:t>4. от Възложителя-с писмено уведомление до Изпълнителя, при установени от държавен контролен орган груби нарушения на нормативната уредба при изпълнение предмета на договора.</w:t>
      </w:r>
    </w:p>
    <w:p w:rsidR="00ED635A" w:rsidRPr="00ED635A" w:rsidRDefault="00ED635A" w:rsidP="00ED635A">
      <w:pPr>
        <w:pStyle w:val="a3"/>
        <w:ind w:firstLine="851"/>
        <w:jc w:val="both"/>
        <w:rPr>
          <w:rFonts w:ascii="Verdana" w:hAnsi="Verdana"/>
        </w:rPr>
      </w:pPr>
      <w:r w:rsidRPr="00ED635A">
        <w:rPr>
          <w:rFonts w:ascii="Verdana" w:hAnsi="Verdana"/>
        </w:rPr>
        <w:t>5. с изтичане на уговорения срок.</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r w:rsidRPr="00ED635A">
        <w:rPr>
          <w:rFonts w:ascii="Verdana" w:hAnsi="Verdana"/>
        </w:rPr>
        <w:t>Чл.14. Възложителя може да прекрати едностранно договора чрез писмено уведомление до Изпълнителя от датата на изпращането му при следните условия:</w:t>
      </w:r>
    </w:p>
    <w:p w:rsidR="00ED635A" w:rsidRPr="00ED635A" w:rsidRDefault="00ED635A" w:rsidP="00ED635A">
      <w:pPr>
        <w:pStyle w:val="a3"/>
        <w:ind w:firstLine="851"/>
        <w:jc w:val="both"/>
        <w:rPr>
          <w:rFonts w:ascii="Verdana" w:hAnsi="Verdana"/>
        </w:rPr>
      </w:pPr>
      <w:r w:rsidRPr="00ED635A">
        <w:rPr>
          <w:rFonts w:ascii="Verdana" w:hAnsi="Verdana"/>
        </w:rPr>
        <w:t>1. ако в резултат на обстоятелства възникнали след сключването му, Възложителя не е в състояние да изпълни своите задължения.</w:t>
      </w:r>
    </w:p>
    <w:p w:rsidR="00ED635A" w:rsidRPr="00ED635A" w:rsidRDefault="00ED635A" w:rsidP="00ED635A">
      <w:pPr>
        <w:pStyle w:val="a3"/>
        <w:ind w:firstLine="851"/>
        <w:jc w:val="both"/>
        <w:rPr>
          <w:rFonts w:ascii="Verdana" w:hAnsi="Verdana"/>
        </w:rPr>
      </w:pPr>
      <w:r w:rsidRPr="00ED635A">
        <w:rPr>
          <w:rFonts w:ascii="Verdana" w:hAnsi="Verdana"/>
        </w:rPr>
        <w:t>2. в случай на лошо или частично изпълнение на поетите от Изпълнителя задължения по договора, което се установява с протокол .</w:t>
      </w:r>
    </w:p>
    <w:p w:rsidR="00ED635A" w:rsidRPr="00ED635A" w:rsidRDefault="00ED635A" w:rsidP="00ED635A">
      <w:pPr>
        <w:pStyle w:val="a3"/>
        <w:ind w:firstLine="851"/>
        <w:jc w:val="both"/>
        <w:rPr>
          <w:rFonts w:ascii="Verdana" w:hAnsi="Verdana"/>
        </w:rPr>
      </w:pPr>
      <w:r w:rsidRPr="00ED635A">
        <w:rPr>
          <w:rFonts w:ascii="Verdana" w:hAnsi="Verdana"/>
        </w:rPr>
        <w:t>3. при системно забавяне изпълнението на поетите от Изпълнителя задължения по договора. В този случай Възложителят заплаща единствено дължимите към момента на прекратяване на договора суми.</w:t>
      </w:r>
    </w:p>
    <w:p w:rsidR="00ED635A" w:rsidRPr="00ED635A" w:rsidRDefault="00ED635A" w:rsidP="00ED635A">
      <w:pPr>
        <w:pStyle w:val="a3"/>
        <w:ind w:firstLine="851"/>
        <w:jc w:val="both"/>
        <w:rPr>
          <w:rFonts w:ascii="Verdana" w:hAnsi="Verdana"/>
        </w:rPr>
      </w:pPr>
      <w:r w:rsidRPr="00ED635A">
        <w:rPr>
          <w:rFonts w:ascii="Verdana" w:hAnsi="Verdana"/>
        </w:rPr>
        <w:t>Чл.15. В случай, че договорът бъде прекратен по реда на чл.13, т.1, страните не си дължат неустойки.</w:t>
      </w:r>
    </w:p>
    <w:p w:rsidR="00ED635A" w:rsidRPr="00ED635A" w:rsidRDefault="00ED635A" w:rsidP="00ED635A">
      <w:pPr>
        <w:pStyle w:val="a3"/>
        <w:ind w:firstLine="851"/>
        <w:jc w:val="both"/>
        <w:rPr>
          <w:rFonts w:ascii="Verdana" w:hAnsi="Verdana"/>
        </w:rPr>
      </w:pPr>
      <w:r w:rsidRPr="00ED635A">
        <w:rPr>
          <w:rFonts w:ascii="Verdana" w:hAnsi="Verdana"/>
        </w:rPr>
        <w:t>Чл.16. При неизпълнение на задълженията по този договор, по реда и сроковете уговорени в него ИЗПЪЛНИТЕЛЯТ дължи на  ВЪЗЛОЖИТЕЛЯ неустойка в размер на 1% от общата цена за всеки ден, но не повече от 10% от уговорената цена по този Договор.</w:t>
      </w:r>
    </w:p>
    <w:p w:rsidR="00ED635A" w:rsidRPr="00ED635A" w:rsidRDefault="00ED635A" w:rsidP="00ED635A">
      <w:pPr>
        <w:pStyle w:val="a3"/>
        <w:ind w:firstLine="851"/>
        <w:jc w:val="both"/>
        <w:rPr>
          <w:rFonts w:ascii="Verdana" w:hAnsi="Verdana"/>
        </w:rPr>
      </w:pPr>
      <w:r w:rsidRPr="00ED635A">
        <w:rPr>
          <w:rFonts w:ascii="Verdana" w:hAnsi="Verdana"/>
        </w:rPr>
        <w:t>Чл.17. При прекратяване на договора на основание чл.14, т.1, Изпълнителят има право на възнаграждение, съответстващо на частта от извършената работа, приета по съответния ред.</w:t>
      </w:r>
    </w:p>
    <w:p w:rsidR="00ED635A" w:rsidRPr="00ED635A" w:rsidRDefault="00ED635A" w:rsidP="00ED635A">
      <w:pPr>
        <w:pStyle w:val="a3"/>
        <w:ind w:firstLine="851"/>
        <w:jc w:val="both"/>
        <w:rPr>
          <w:rFonts w:ascii="Verdana" w:hAnsi="Verdana"/>
        </w:rPr>
      </w:pPr>
      <w:r w:rsidRPr="00ED635A">
        <w:rPr>
          <w:rFonts w:ascii="Verdana" w:hAnsi="Verdana"/>
        </w:rPr>
        <w:t>Чл.18. При прекратяване на договора на основание чл.14, т.2 и т.3, Възложителят има право на неустойка в размер на 10% от цената на услугата, платена на Изпълнителя.</w:t>
      </w:r>
    </w:p>
    <w:p w:rsidR="00ED635A" w:rsidRPr="00ED635A" w:rsidRDefault="00ED635A" w:rsidP="00ED635A">
      <w:pPr>
        <w:pStyle w:val="a3"/>
        <w:ind w:firstLine="851"/>
        <w:jc w:val="both"/>
        <w:rPr>
          <w:rFonts w:ascii="Verdana" w:hAnsi="Verdana"/>
        </w:rPr>
      </w:pPr>
      <w:r w:rsidRPr="00ED635A">
        <w:rPr>
          <w:rFonts w:ascii="Verdana" w:hAnsi="Verdana"/>
        </w:rPr>
        <w:t>Чл.19. При прекратяване на договора на основание чл.14, т.2, Възложителят има право да не заплати на Изпълнителя стойността на всички установени в протокола некачествено изпълнени работи и вложени некачествени материали.</w:t>
      </w:r>
    </w:p>
    <w:p w:rsidR="00ED635A" w:rsidRPr="00ED635A" w:rsidRDefault="00ED635A" w:rsidP="00ED635A">
      <w:pPr>
        <w:pStyle w:val="a3"/>
        <w:ind w:firstLine="851"/>
        <w:jc w:val="both"/>
        <w:rPr>
          <w:rFonts w:ascii="Verdana" w:hAnsi="Verdana"/>
        </w:rPr>
      </w:pPr>
    </w:p>
    <w:p w:rsidR="00ED635A" w:rsidRPr="00953FC4" w:rsidRDefault="00ED635A" w:rsidP="00ED635A">
      <w:pPr>
        <w:pStyle w:val="a3"/>
        <w:ind w:firstLine="851"/>
        <w:jc w:val="both"/>
        <w:rPr>
          <w:rFonts w:ascii="Verdana" w:hAnsi="Verdana"/>
          <w:b/>
        </w:rPr>
      </w:pPr>
      <w:r w:rsidRPr="00953FC4">
        <w:rPr>
          <w:rFonts w:ascii="Verdana" w:hAnsi="Verdana"/>
          <w:b/>
        </w:rPr>
        <w:t>ГЛАВА ШЕСТА</w:t>
      </w:r>
    </w:p>
    <w:p w:rsidR="00ED635A" w:rsidRPr="00953FC4" w:rsidRDefault="00ED635A" w:rsidP="00ED635A">
      <w:pPr>
        <w:pStyle w:val="a3"/>
        <w:ind w:firstLine="851"/>
        <w:jc w:val="both"/>
        <w:rPr>
          <w:rFonts w:ascii="Verdana" w:hAnsi="Verdana"/>
          <w:b/>
        </w:rPr>
      </w:pPr>
      <w:r w:rsidRPr="00953FC4">
        <w:rPr>
          <w:rFonts w:ascii="Verdana" w:hAnsi="Verdana"/>
          <w:b/>
        </w:rPr>
        <w:t>ИЗМЕНЕНИЕ НА ДОГОВОРА</w:t>
      </w:r>
    </w:p>
    <w:p w:rsidR="00ED635A" w:rsidRPr="00ED635A" w:rsidRDefault="00ED635A" w:rsidP="00ED635A">
      <w:pPr>
        <w:pStyle w:val="a3"/>
        <w:ind w:firstLine="851"/>
        <w:jc w:val="both"/>
        <w:rPr>
          <w:rFonts w:ascii="Verdana" w:hAnsi="Verdana"/>
        </w:rPr>
      </w:pPr>
      <w:r w:rsidRPr="00ED635A">
        <w:rPr>
          <w:rFonts w:ascii="Verdana" w:hAnsi="Verdana"/>
        </w:rPr>
        <w:t>Чл.20. Страните по договора не могат да го изменят освен в случаите по чл.</w:t>
      </w:r>
      <w:r w:rsidR="00953FC4">
        <w:rPr>
          <w:rFonts w:ascii="Verdana" w:hAnsi="Verdana"/>
        </w:rPr>
        <w:t xml:space="preserve"> 116 от</w:t>
      </w:r>
      <w:r w:rsidRPr="00ED635A">
        <w:rPr>
          <w:rFonts w:ascii="Verdana" w:hAnsi="Verdana"/>
        </w:rPr>
        <w:t xml:space="preserve"> ЗОП.</w:t>
      </w:r>
    </w:p>
    <w:p w:rsidR="00ED635A" w:rsidRPr="00ED635A" w:rsidRDefault="00ED635A" w:rsidP="00ED635A">
      <w:pPr>
        <w:pStyle w:val="a3"/>
        <w:ind w:firstLine="851"/>
        <w:jc w:val="both"/>
        <w:rPr>
          <w:rFonts w:ascii="Verdana" w:hAnsi="Verdana"/>
        </w:rPr>
      </w:pPr>
      <w:r w:rsidRPr="00ED635A">
        <w:rPr>
          <w:rFonts w:ascii="Verdana" w:hAnsi="Verdana"/>
        </w:rPr>
        <w:tab/>
      </w:r>
    </w:p>
    <w:p w:rsidR="00ED635A" w:rsidRPr="00953FC4" w:rsidRDefault="00ED635A" w:rsidP="00ED635A">
      <w:pPr>
        <w:pStyle w:val="a3"/>
        <w:ind w:firstLine="851"/>
        <w:jc w:val="both"/>
        <w:rPr>
          <w:rFonts w:ascii="Verdana" w:hAnsi="Verdana"/>
          <w:b/>
        </w:rPr>
      </w:pPr>
      <w:r w:rsidRPr="00953FC4">
        <w:rPr>
          <w:rFonts w:ascii="Verdana" w:hAnsi="Verdana"/>
          <w:b/>
        </w:rPr>
        <w:t>ГЛАВА СЕДМА</w:t>
      </w:r>
    </w:p>
    <w:p w:rsidR="00ED635A" w:rsidRPr="00953FC4" w:rsidRDefault="00ED635A" w:rsidP="00ED635A">
      <w:pPr>
        <w:pStyle w:val="a3"/>
        <w:ind w:firstLine="851"/>
        <w:jc w:val="both"/>
        <w:rPr>
          <w:rFonts w:ascii="Verdana" w:hAnsi="Verdana"/>
          <w:b/>
        </w:rPr>
      </w:pPr>
      <w:r w:rsidRPr="00953FC4">
        <w:rPr>
          <w:rFonts w:ascii="Verdana" w:hAnsi="Verdana"/>
          <w:b/>
        </w:rPr>
        <w:t>ГАРАНЦИЯ ЗА ИЗПЪЛНЕНИЕ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Чл. </w:t>
      </w:r>
      <w:r>
        <w:rPr>
          <w:rFonts w:ascii="Verdana" w:eastAsia="Verdana" w:hAnsi="Verdana" w:cs="Times New Roman"/>
          <w:lang w:eastAsia="bg-BG" w:bidi="bg-BG"/>
        </w:rPr>
        <w:t>21</w:t>
      </w:r>
      <w:r w:rsidRPr="00953FC4">
        <w:rPr>
          <w:rFonts w:ascii="Verdana" w:eastAsia="Verdana" w:hAnsi="Verdana" w:cs="Times New Roman"/>
          <w:lang w:eastAsia="bg-BG" w:bidi="bg-BG"/>
        </w:rPr>
        <w:t xml:space="preserve">. (1) При подписването на този Договор, ИЗПЪЛНИТЕЛЯТ представя на ВЪЗЛОЖИТЕЛЯ гаранция за изпълнение в размер на 2 % (два на сто) от стойността на Договора без ДДС, а именно </w:t>
      </w:r>
      <w:r w:rsidRPr="00953FC4">
        <w:rPr>
          <w:rFonts w:ascii="Verdana" w:eastAsia="Times New Roman" w:hAnsi="Verdana" w:cs="Times New Roman"/>
          <w:lang w:eastAsia="bg-BG"/>
        </w:rPr>
        <w:t xml:space="preserve">… (………………) </w:t>
      </w:r>
      <w:r w:rsidRPr="00953FC4">
        <w:rPr>
          <w:rFonts w:ascii="Verdana" w:eastAsia="Verdana" w:hAnsi="Verdana" w:cs="Times New Roman"/>
          <w:lang w:eastAsia="bg-BG" w:bidi="bg-BG"/>
        </w:rPr>
        <w:t>лева, която служи за обезпечаване на изпълнението на Договора.</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Гаранцията се предоставя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(3) Когато като Гаранция за изпълнение се представя парична сума, сумата се внася по следната банкова сметка на ВЪЗЛОЖИТЕЛЯ: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Банка: </w:t>
      </w:r>
      <w:r w:rsidRPr="00953FC4">
        <w:rPr>
          <w:rFonts w:ascii="Verdana" w:eastAsia="Times New Roman" w:hAnsi="Verdana" w:cs="Times New Roman"/>
          <w:lang w:eastAsia="bg-BG"/>
        </w:rPr>
        <w:t>………………………..</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BIC: </w:t>
      </w:r>
      <w:r w:rsidRPr="00953FC4">
        <w:rPr>
          <w:rFonts w:ascii="Verdana" w:eastAsia="Times New Roman" w:hAnsi="Verdana" w:cs="Times New Roman"/>
          <w:lang w:eastAsia="bg-BG"/>
        </w:rPr>
        <w:t>…………………</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IBAN: </w:t>
      </w:r>
      <w:r w:rsidRPr="00953FC4">
        <w:rPr>
          <w:rFonts w:ascii="Verdana" w:eastAsia="Times New Roman" w:hAnsi="Verdana" w:cs="Times New Roman"/>
          <w:lang w:eastAsia="bg-BG"/>
        </w:rPr>
        <w:t>……………………….</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lastRenderedPageBreak/>
        <w:t>(4)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1. да бъде безусловна и неотменяема банкова гаранция и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(5)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обезпечава изпълнението на този Договор чрез покритие на отговорността на ИЗПЪЛНИТЕЛЯ и която трябва да отговаря на следните изисквания: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1. Застрахователната полица да е издадена от застраховател по смисъла на чл.12 от Кодекса за застраховане (бр. 102 на ДВ от 29.12.2015 г.);</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да обезпечава изпълнението на този Договор чрез покритие на отговорността на ИЗПЪЛНИТЕЛЯ;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3. Застрахователната премия да е платена от Застрахования еднократно в пълен размер.</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4. да бъде със срок на валидност за целия срок на действие на Договора плюс 30 (тридесет) дни след прекратяването на Договора.</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5. Всички права и задължения на Застрахователя, Застрахования и ВЪЗЛОЖИТЕЛЯ да бъдат изписани в пълен обем в полицата, без позоваване на такива в други документи.</w:t>
      </w:r>
    </w:p>
    <w:p w:rsidR="00953FC4" w:rsidRPr="00953FC4" w:rsidRDefault="00953FC4" w:rsidP="00953FC4">
      <w:pPr>
        <w:spacing w:after="0" w:line="240" w:lineRule="auto"/>
        <w:ind w:firstLine="851"/>
        <w:jc w:val="both"/>
        <w:rPr>
          <w:rFonts w:ascii="Verdana" w:eastAsia="Times New Roman" w:hAnsi="Verdana" w:cs="Times New Roman"/>
          <w:spacing w:val="1"/>
          <w:lang w:eastAsia="ja-JP"/>
        </w:rPr>
      </w:pPr>
      <w:r w:rsidRPr="00953FC4">
        <w:rPr>
          <w:rFonts w:ascii="Verdana" w:eastAsia="Times New Roman" w:hAnsi="Verdana" w:cs="Times New Roman"/>
          <w:spacing w:val="1"/>
          <w:lang w:eastAsia="ja-JP"/>
        </w:rPr>
        <w:t>(6) При пълно или частично неизпълнение на задълженията от страна на ИЗПЪЛНИТЕЛЯ по договора, Застрахователят неотменимо и безусловно е длъжен да изплати на ВЪЗЛОЖИТЕЛЯ посочената в издаденото от последния Искане (подписано и подпечатано) за плащане сума, в рамките на застрахователната сума в застрахователната полица. Плащането да е в срок до 15 календарни дни след получаване на първо надлежно Искане за плащане от ВЪЗЛОЖИТЕЛЯ по застрахователната полица, удостоверяващо, че ИЗПЪЛНИТЕЛЯТ (застрахован по застрахователната полица) не е изпълнил частично или изцяло задълженията си по договора за строителство, независимо от евентуални възражения на изпълнителя. Искането за плащане от ВЪЗЛОЖИТЕЛЯТ е единственият документ, въз основа на който Застрахователят ще изплаща обезщетението. Основно покритие по застраховката са всички суми за дължими неустойки и лихви и др. уговорени обезщетения, начислени във връзка с претенции на ВЪЗЛОЖИТЕЛЯ към ИЗПЪЛНИТЕЛЯ.</w:t>
      </w:r>
    </w:p>
    <w:p w:rsidR="00953FC4" w:rsidRPr="00953FC4" w:rsidRDefault="00953FC4" w:rsidP="00953FC4">
      <w:pPr>
        <w:spacing w:after="0" w:line="240" w:lineRule="auto"/>
        <w:ind w:firstLine="851"/>
        <w:jc w:val="both"/>
        <w:rPr>
          <w:rFonts w:ascii="Verdana" w:eastAsia="Times New Roman" w:hAnsi="Verdana" w:cs="Times New Roman"/>
          <w:spacing w:val="1"/>
          <w:lang w:eastAsia="ja-JP"/>
        </w:rPr>
      </w:pPr>
      <w:r w:rsidRPr="00953FC4">
        <w:rPr>
          <w:rFonts w:ascii="Verdana" w:eastAsia="Times New Roman" w:hAnsi="Verdana" w:cs="Times New Roman"/>
          <w:spacing w:val="1"/>
          <w:lang w:eastAsia="ja-JP"/>
        </w:rPr>
        <w:t xml:space="preserve">(7) При удължаване срока на гаранцията, ИЗПЪЛНИТЕЛЯТ по настоящия договор е длъжен да представи </w:t>
      </w:r>
      <w:proofErr w:type="spellStart"/>
      <w:r w:rsidRPr="00953FC4">
        <w:rPr>
          <w:rFonts w:ascii="Verdana" w:eastAsia="Times New Roman" w:hAnsi="Verdana" w:cs="Times New Roman"/>
          <w:spacing w:val="1"/>
          <w:lang w:eastAsia="ja-JP"/>
        </w:rPr>
        <w:t>добавък</w:t>
      </w:r>
      <w:proofErr w:type="spellEnd"/>
      <w:r w:rsidRPr="00953FC4">
        <w:rPr>
          <w:rFonts w:ascii="Verdana" w:eastAsia="Times New Roman" w:hAnsi="Verdana" w:cs="Times New Roman"/>
          <w:spacing w:val="1"/>
          <w:lang w:eastAsia="ja-JP"/>
        </w:rPr>
        <w:t xml:space="preserve">/анекс към застрахователната полица, в който да е точно и ясно записано, че с </w:t>
      </w:r>
      <w:proofErr w:type="spellStart"/>
      <w:r w:rsidRPr="00953FC4">
        <w:rPr>
          <w:rFonts w:ascii="Verdana" w:eastAsia="Times New Roman" w:hAnsi="Verdana" w:cs="Times New Roman"/>
          <w:spacing w:val="1"/>
          <w:lang w:eastAsia="ja-JP"/>
        </w:rPr>
        <w:t>добавъка</w:t>
      </w:r>
      <w:proofErr w:type="spellEnd"/>
      <w:r w:rsidRPr="00953FC4">
        <w:rPr>
          <w:rFonts w:ascii="Verdana" w:eastAsia="Times New Roman" w:hAnsi="Verdana" w:cs="Times New Roman"/>
          <w:spacing w:val="1"/>
          <w:lang w:eastAsia="ja-JP"/>
        </w:rPr>
        <w:t>/анекса се удължава само и единствено срокът на застрахователното покритие и всички останали условия по застрахователната полица остават непроменени. При представяне на нова застрахователна полица, същата следва да влиза в сила от деня, следващ изтичане на предишната застрахователна полица, като всички останали изисквания към нейното съдържание се запазват.</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(8)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респективно разходите по сключването на застрахователния договор и поддържането на валидността на застраховката по ал. 5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lastRenderedPageBreak/>
        <w:t>(9) ВЪЗЛОЖИТЕЛЯТ не дължи лихва за времето, през което средствата по Гаранцията за изпълнение са престояли при него законосъобразно.</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Чл. </w:t>
      </w:r>
      <w:r>
        <w:rPr>
          <w:rFonts w:ascii="Verdana" w:eastAsia="Verdana" w:hAnsi="Verdana" w:cs="Times New Roman"/>
          <w:lang w:eastAsia="bg-BG" w:bidi="bg-BG"/>
        </w:rPr>
        <w:t>22</w:t>
      </w:r>
      <w:r w:rsidRPr="00953FC4">
        <w:rPr>
          <w:rFonts w:ascii="Verdana" w:eastAsia="Verdana" w:hAnsi="Verdana" w:cs="Times New Roman"/>
          <w:lang w:eastAsia="bg-BG" w:bidi="bg-BG"/>
        </w:rPr>
        <w:t xml:space="preserve">. (1) ВЪЗЛОЖИТЕЛЯТ освобождава Гаранцията за изпълнение в срок до 30 (тридесет) дни след </w:t>
      </w:r>
      <w:r w:rsidR="00C62BBD">
        <w:rPr>
          <w:rFonts w:ascii="Verdana" w:eastAsia="Verdana" w:hAnsi="Verdana" w:cs="Times New Roman"/>
          <w:lang w:eastAsia="bg-BG" w:bidi="bg-BG"/>
        </w:rPr>
        <w:t>изтичането на срока на договора</w:t>
      </w:r>
      <w:r w:rsidRPr="00953FC4">
        <w:rPr>
          <w:rFonts w:ascii="Verdana" w:eastAsia="Verdana" w:hAnsi="Verdana" w:cs="Times New Roman"/>
          <w:lang w:eastAsia="bg-BG" w:bidi="bg-BG"/>
        </w:rPr>
        <w:t>. Гаранцията се освобождава в пълен размер, ако липсват основания за задържането от страна на ВЪЗЛОЖИТЕЛЯ на каквато и да е сума по нея.</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Освобождаването на Гаранцията за изпълнение се извършва, както следва:</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1. когато е във формата на парична сума – чрез превеждане на сумата по банковата сметка на ИЗПЪЛНИТЕЛЯ, посочена в чл. 3, ал. 3 от Договора; </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3. когато е във формата на застраховка – чрез връщане на оригинала на застрахователната полица на представител на ИЗПЪЛНИТЕЛЯ или упълномощено от него лице.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(3)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Чл. </w:t>
      </w:r>
      <w:r w:rsidR="00C62BBD">
        <w:rPr>
          <w:rFonts w:ascii="Verdana" w:eastAsia="Verdana" w:hAnsi="Verdana" w:cs="Times New Roman"/>
          <w:lang w:eastAsia="bg-BG" w:bidi="bg-BG"/>
        </w:rPr>
        <w:t>23</w:t>
      </w:r>
      <w:r w:rsidRPr="00953FC4">
        <w:rPr>
          <w:rFonts w:ascii="Verdana" w:eastAsia="Verdana" w:hAnsi="Verdana" w:cs="Times New Roman"/>
          <w:lang w:eastAsia="bg-BG" w:bidi="bg-BG"/>
        </w:rPr>
        <w:t>. (1) ВЪЗЛОЖИТЕЛЯТ има право да задържи съответна част и да се удовлетвори от Гаранцията за изпълнение, когато ИЗПЪЛНИТЕЛЯТ не изпълни което и да е от вменените му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ВЪЗЛОЖИТЕЛЯТ има право да задържи Гаранцията за изпълнение в пълен размер, в следните случаи:</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1. ако ИЗПЪЛНИТЕЛЯТ без основателна причина не започне изпълнение на </w:t>
      </w:r>
      <w:r w:rsidR="00C62BBD">
        <w:rPr>
          <w:rFonts w:ascii="Verdana" w:eastAsia="Verdana" w:hAnsi="Verdana" w:cs="Times New Roman"/>
          <w:lang w:eastAsia="bg-BG" w:bidi="bg-BG"/>
        </w:rPr>
        <w:t xml:space="preserve">услугата - </w:t>
      </w:r>
      <w:r w:rsidRPr="00953FC4">
        <w:rPr>
          <w:rFonts w:ascii="Verdana" w:eastAsia="Verdana" w:hAnsi="Verdana" w:cs="Times New Roman"/>
          <w:lang w:eastAsia="bg-BG" w:bidi="bg-BG"/>
        </w:rPr>
        <w:t xml:space="preserve">предмет на Договора, в срок до 10 (десет) дни след </w:t>
      </w:r>
      <w:r w:rsidR="00C62BBD">
        <w:rPr>
          <w:rFonts w:ascii="Verdana" w:eastAsia="Verdana" w:hAnsi="Verdana" w:cs="Times New Roman"/>
          <w:lang w:eastAsia="bg-BG" w:bidi="bg-BG"/>
        </w:rPr>
        <w:t>подаване на сигнал по реда на чл. 10, т. 1</w:t>
      </w:r>
      <w:r w:rsidRPr="00953FC4">
        <w:rPr>
          <w:rFonts w:ascii="Verdana" w:eastAsia="Times New Roman" w:hAnsi="Verdana" w:cs="Times New Roman"/>
          <w:lang w:eastAsia="ja-JP"/>
        </w:rPr>
        <w:t>,</w:t>
      </w:r>
      <w:r w:rsidRPr="00953FC4" w:rsidDel="00AF6E44">
        <w:rPr>
          <w:rFonts w:ascii="Verdana" w:eastAsia="Verdana" w:hAnsi="Verdana" w:cs="Times New Roman"/>
          <w:lang w:eastAsia="bg-BG" w:bidi="bg-BG"/>
        </w:rPr>
        <w:t xml:space="preserve"> </w:t>
      </w:r>
      <w:r w:rsidRPr="00953FC4">
        <w:rPr>
          <w:rFonts w:ascii="Verdana" w:eastAsia="Verdana" w:hAnsi="Verdana" w:cs="Times New Roman"/>
          <w:lang w:eastAsia="bg-BG" w:bidi="bg-BG"/>
        </w:rPr>
        <w:t>и ВЪЗЛОЖИТЕЛЯТ развали Договора на това основание;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2. при пълно неизпълнение, в т.ч. когато изпълнението не отговаря на изискванията на ВЪЗЛОЖИТЕЛЯ, и разваляне на Договора от страна на ВЪЗЛОЖИТЕЛЯ на това основание;</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3. при прекратяване на дейността на ИЗПЪЛНИТЕЛЯ или при обявяването му в несъстоятелност.</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(3)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953FC4" w:rsidRPr="00953FC4" w:rsidRDefault="00953FC4" w:rsidP="00953FC4">
      <w:pPr>
        <w:spacing w:after="0" w:line="240" w:lineRule="auto"/>
        <w:ind w:firstLine="851"/>
        <w:jc w:val="both"/>
        <w:rPr>
          <w:rFonts w:ascii="Verdana" w:eastAsia="Verdana" w:hAnsi="Verdana" w:cs="Times New Roman"/>
          <w:lang w:eastAsia="bg-BG" w:bidi="bg-BG"/>
        </w:rPr>
      </w:pPr>
      <w:r w:rsidRPr="00953FC4">
        <w:rPr>
          <w:rFonts w:ascii="Verdana" w:eastAsia="Verdana" w:hAnsi="Verdana" w:cs="Times New Roman"/>
          <w:lang w:eastAsia="bg-BG" w:bidi="bg-BG"/>
        </w:rPr>
        <w:t xml:space="preserve">(4) Когато ВЪЗЛОЖИТЕЛЯТ се е удовлетворил от Гаранцията за изпълнение и Договорът продължава да е в сила, ИЗПЪЛНИТЕЛЯТ се задължава в срок до 3 (три)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w:t>
      </w:r>
      <w:r w:rsidR="00C62BBD">
        <w:rPr>
          <w:rFonts w:ascii="Verdana" w:eastAsia="Verdana" w:hAnsi="Verdana" w:cs="Times New Roman"/>
          <w:lang w:eastAsia="bg-BG" w:bidi="bg-BG"/>
        </w:rPr>
        <w:t>21</w:t>
      </w:r>
      <w:r w:rsidRPr="00953FC4">
        <w:rPr>
          <w:rFonts w:ascii="Verdana" w:eastAsia="Verdana" w:hAnsi="Verdana" w:cs="Times New Roman"/>
          <w:lang w:eastAsia="bg-BG" w:bidi="bg-BG"/>
        </w:rPr>
        <w:t xml:space="preserve"> от Договора.</w:t>
      </w:r>
    </w:p>
    <w:p w:rsidR="00ED635A" w:rsidRPr="00ED635A" w:rsidRDefault="00ED635A" w:rsidP="00ED635A">
      <w:pPr>
        <w:pStyle w:val="a3"/>
        <w:ind w:firstLine="851"/>
        <w:jc w:val="both"/>
        <w:rPr>
          <w:rFonts w:ascii="Verdana" w:hAnsi="Verdana"/>
        </w:rPr>
      </w:pPr>
    </w:p>
    <w:p w:rsidR="00ED635A" w:rsidRPr="00C62BBD" w:rsidRDefault="00ED635A" w:rsidP="00ED635A">
      <w:pPr>
        <w:pStyle w:val="a3"/>
        <w:ind w:firstLine="851"/>
        <w:jc w:val="both"/>
        <w:rPr>
          <w:rFonts w:ascii="Verdana" w:hAnsi="Verdana"/>
          <w:b/>
        </w:rPr>
      </w:pPr>
      <w:r w:rsidRPr="00C62BBD">
        <w:rPr>
          <w:rFonts w:ascii="Verdana" w:hAnsi="Verdana"/>
          <w:b/>
        </w:rPr>
        <w:t xml:space="preserve">ГЛАВА ОСМА </w:t>
      </w:r>
    </w:p>
    <w:p w:rsidR="00ED635A" w:rsidRPr="00C62BBD" w:rsidRDefault="00ED635A" w:rsidP="00ED635A">
      <w:pPr>
        <w:pStyle w:val="a3"/>
        <w:ind w:firstLine="851"/>
        <w:jc w:val="both"/>
        <w:rPr>
          <w:rFonts w:ascii="Verdana" w:hAnsi="Verdana"/>
          <w:b/>
        </w:rPr>
      </w:pPr>
      <w:r w:rsidRPr="00C62BBD">
        <w:rPr>
          <w:rFonts w:ascii="Verdana" w:hAnsi="Verdana"/>
          <w:b/>
        </w:rPr>
        <w:t>ДОПЪЛНИТЕЛНИ РАЗПОРЕДБИ</w:t>
      </w:r>
    </w:p>
    <w:p w:rsidR="00ED635A" w:rsidRPr="00ED635A" w:rsidRDefault="00ED635A" w:rsidP="00ED635A">
      <w:pPr>
        <w:pStyle w:val="a3"/>
        <w:ind w:firstLine="851"/>
        <w:jc w:val="both"/>
        <w:rPr>
          <w:rFonts w:ascii="Verdana" w:hAnsi="Verdana"/>
        </w:rPr>
      </w:pPr>
      <w:r w:rsidRPr="00ED635A">
        <w:rPr>
          <w:rFonts w:ascii="Verdana" w:hAnsi="Verdana"/>
        </w:rPr>
        <w:t xml:space="preserve">Чл.24. Страните се освобождават от отговорност за неизпълнение на задълженията си по договора, когато невъзможността за изпълнение се дължи на непредвидени обстоятелства. Ако страната е била в забава, тя не може да се позовава на непредвидени обстоятелства. Непредвидени обстоятелства са обстоятелства,  възникнали след сключването на договора и не са резултат от действие или бездействие на страните, които не са могли  да бъдат предвидени  при полагане на дължимата грижа и правят невъзможно изпълнението  при </w:t>
      </w:r>
      <w:r w:rsidRPr="00ED635A">
        <w:rPr>
          <w:rFonts w:ascii="Verdana" w:hAnsi="Verdana"/>
        </w:rPr>
        <w:lastRenderedPageBreak/>
        <w:t>договорените условия. Никоя от страните не може да се позовава на непредвидени обстоятелства, ако е била в забава и не е информирала другата страна за възникването на непредвидените обстоятелства. Не може да се позовава на непредвидените обстоятелства онази страна, чиято небрежност или умишлени действия или бездействия са довели до невъзможност за изпълнение на договора.</w:t>
      </w:r>
    </w:p>
    <w:p w:rsidR="00ED635A" w:rsidRPr="00ED635A" w:rsidRDefault="00ED635A" w:rsidP="00ED635A">
      <w:pPr>
        <w:pStyle w:val="a3"/>
        <w:ind w:firstLine="851"/>
        <w:jc w:val="both"/>
        <w:rPr>
          <w:rFonts w:ascii="Verdana" w:hAnsi="Verdana"/>
        </w:rPr>
      </w:pPr>
      <w:r w:rsidRPr="00ED635A">
        <w:rPr>
          <w:rFonts w:ascii="Verdana" w:hAnsi="Verdana"/>
        </w:rPr>
        <w:t>Чл.25. Страната, която не може да изпълни задължението си поради непредвидени обстоятелства, в срок от седем календарни дни от настъпването на съответното събитие, уведомява писмено другата страна за това обстоятелство. В същия срок с препоръчана поща или чрез куриерска служба страната, позоваваща се на непредвидени обстоятелства, трябва да представи на другата страна сертификат от компетентен орган, съдържащ всички обстоятелства, обхвата, обема и срока на неизпълнението, дължащо се на действието на непредвидените обстоятелства.</w:t>
      </w:r>
      <w:r w:rsidR="00C62BBD">
        <w:rPr>
          <w:rFonts w:ascii="Verdana" w:hAnsi="Verdana"/>
        </w:rPr>
        <w:t xml:space="preserve"> </w:t>
      </w:r>
      <w:r w:rsidRPr="00ED635A">
        <w:rPr>
          <w:rFonts w:ascii="Verdana" w:hAnsi="Verdana"/>
        </w:rPr>
        <w:t>Този  документ трябва недвусмислено да идентифицират събитията и да доказват, че Изпълнителят няма вина, не е могъл да предвиди нито да избегне или предотврати настъпването на събитията, а също, че те са от такъв характер, че правят невъзможно изпълнението. При неизпълнение на това задължение Изпълнителят дължи обезщетение за настъпилите от това вреди.</w:t>
      </w:r>
    </w:p>
    <w:p w:rsidR="00ED635A" w:rsidRPr="00ED635A" w:rsidRDefault="00ED635A" w:rsidP="00ED635A">
      <w:pPr>
        <w:pStyle w:val="a3"/>
        <w:ind w:firstLine="851"/>
        <w:jc w:val="both"/>
        <w:rPr>
          <w:rFonts w:ascii="Verdana" w:hAnsi="Verdana"/>
        </w:rPr>
      </w:pPr>
    </w:p>
    <w:p w:rsidR="00ED635A" w:rsidRPr="00C62BBD" w:rsidRDefault="00ED635A" w:rsidP="00ED635A">
      <w:pPr>
        <w:pStyle w:val="a3"/>
        <w:ind w:firstLine="851"/>
        <w:jc w:val="both"/>
        <w:rPr>
          <w:rFonts w:ascii="Verdana" w:hAnsi="Verdana"/>
          <w:b/>
        </w:rPr>
      </w:pPr>
      <w:r w:rsidRPr="00C62BBD">
        <w:rPr>
          <w:rFonts w:ascii="Verdana" w:hAnsi="Verdana"/>
          <w:b/>
        </w:rPr>
        <w:t>ГЛАВА ДЕВЕТА</w:t>
      </w:r>
    </w:p>
    <w:p w:rsidR="00ED635A" w:rsidRPr="00C62BBD" w:rsidRDefault="00ED635A" w:rsidP="00ED635A">
      <w:pPr>
        <w:pStyle w:val="a3"/>
        <w:ind w:firstLine="851"/>
        <w:jc w:val="both"/>
        <w:rPr>
          <w:rFonts w:ascii="Verdana" w:hAnsi="Verdana"/>
          <w:b/>
        </w:rPr>
      </w:pPr>
      <w:r w:rsidRPr="00C62BBD">
        <w:rPr>
          <w:rFonts w:ascii="Verdana" w:hAnsi="Verdana"/>
          <w:b/>
        </w:rPr>
        <w:t>ЗАКЛЮЧИТЕЛНИ РАЗПОРЕДБИ</w:t>
      </w:r>
    </w:p>
    <w:p w:rsidR="00ED635A" w:rsidRPr="00ED635A" w:rsidRDefault="00ED635A" w:rsidP="00ED635A">
      <w:pPr>
        <w:pStyle w:val="a3"/>
        <w:ind w:firstLine="851"/>
        <w:jc w:val="both"/>
        <w:rPr>
          <w:rFonts w:ascii="Verdana" w:hAnsi="Verdana"/>
        </w:rPr>
      </w:pPr>
      <w:r w:rsidRPr="00ED635A">
        <w:rPr>
          <w:rFonts w:ascii="Verdana" w:hAnsi="Verdana"/>
        </w:rPr>
        <w:t xml:space="preserve">§1. За неуредени в настоящия договор въпроси, се прилагат разпоредбите на Закона за задълженията и договорите и действащото българско гражданско законодателство. Споровете относно тълкуването и изпълнението на договора се решават по пътя на преговорите и взаимно разбирателство. При не постигане на съгласие, споровете между  страните по този договор се решават по реда на </w:t>
      </w:r>
    </w:p>
    <w:p w:rsidR="00ED635A" w:rsidRPr="00ED635A" w:rsidRDefault="00ED635A" w:rsidP="00C62BBD">
      <w:pPr>
        <w:pStyle w:val="a3"/>
        <w:ind w:firstLine="851"/>
        <w:jc w:val="both"/>
        <w:rPr>
          <w:rFonts w:ascii="Verdana" w:hAnsi="Verdana"/>
        </w:rPr>
      </w:pPr>
      <w:r w:rsidRPr="00ED635A">
        <w:rPr>
          <w:rFonts w:ascii="Verdana" w:hAnsi="Verdana"/>
        </w:rPr>
        <w:t xml:space="preserve">§2. Неразделна част от настоящия договор е </w:t>
      </w:r>
      <w:r w:rsidR="00C62BBD">
        <w:rPr>
          <w:rFonts w:ascii="Verdana" w:hAnsi="Verdana"/>
        </w:rPr>
        <w:t>Ценовото и Техническото предложение на</w:t>
      </w:r>
      <w:r w:rsidRPr="00ED635A">
        <w:rPr>
          <w:rFonts w:ascii="Verdana" w:hAnsi="Verdana"/>
        </w:rPr>
        <w:t xml:space="preserve"> изпълнителя</w:t>
      </w:r>
      <w:r w:rsidR="00C62BBD">
        <w:rPr>
          <w:rFonts w:ascii="Verdana" w:hAnsi="Verdana"/>
        </w:rPr>
        <w:t xml:space="preserve"> и Техническата спецификация</w:t>
      </w:r>
      <w:r w:rsidRPr="00ED635A">
        <w:rPr>
          <w:rFonts w:ascii="Verdana" w:hAnsi="Verdana"/>
        </w:rPr>
        <w:t>.</w:t>
      </w:r>
    </w:p>
    <w:p w:rsidR="00ED635A" w:rsidRPr="00ED635A" w:rsidRDefault="00ED635A" w:rsidP="00ED635A">
      <w:pPr>
        <w:pStyle w:val="a3"/>
        <w:ind w:firstLine="851"/>
        <w:jc w:val="both"/>
        <w:rPr>
          <w:rFonts w:ascii="Verdana" w:hAnsi="Verdana"/>
        </w:rPr>
      </w:pPr>
      <w:r w:rsidRPr="00ED635A">
        <w:rPr>
          <w:rFonts w:ascii="Verdana" w:hAnsi="Verdana"/>
        </w:rPr>
        <w:t>Настоящият договор се състави в 3 еднообразни екземпляра - два за възложителя и един за изпълнителя.</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p>
    <w:p w:rsidR="00ED635A" w:rsidRPr="00C62BBD" w:rsidRDefault="00ED635A" w:rsidP="00ED635A">
      <w:pPr>
        <w:pStyle w:val="a3"/>
        <w:ind w:firstLine="851"/>
        <w:jc w:val="both"/>
        <w:rPr>
          <w:rFonts w:ascii="Verdana" w:hAnsi="Verdana"/>
          <w:b/>
        </w:rPr>
      </w:pPr>
      <w:r w:rsidRPr="00C62BBD">
        <w:rPr>
          <w:rFonts w:ascii="Verdana" w:hAnsi="Verdana"/>
          <w:b/>
        </w:rPr>
        <w:t>ВЪЗЛОЖИТЕЛ:</w:t>
      </w:r>
      <w:r w:rsidRPr="00C62BBD">
        <w:rPr>
          <w:rFonts w:ascii="Verdana" w:hAnsi="Verdana"/>
          <w:b/>
        </w:rPr>
        <w:tab/>
      </w:r>
      <w:r w:rsidRPr="00C62BBD">
        <w:rPr>
          <w:rFonts w:ascii="Verdana" w:hAnsi="Verdana"/>
          <w:b/>
        </w:rPr>
        <w:tab/>
      </w:r>
      <w:r w:rsidRPr="00C62BBD">
        <w:rPr>
          <w:rFonts w:ascii="Verdana" w:hAnsi="Verdana"/>
          <w:b/>
        </w:rPr>
        <w:tab/>
      </w:r>
      <w:r w:rsidRPr="00C62BBD">
        <w:rPr>
          <w:rFonts w:ascii="Verdana" w:hAnsi="Verdana"/>
          <w:b/>
        </w:rPr>
        <w:tab/>
      </w:r>
      <w:r w:rsidRPr="00C62BBD">
        <w:rPr>
          <w:rFonts w:ascii="Verdana" w:hAnsi="Verdana"/>
          <w:b/>
        </w:rPr>
        <w:tab/>
        <w:t xml:space="preserve">ИЗПЪЛНИТЕЛ: </w:t>
      </w:r>
    </w:p>
    <w:p w:rsidR="00ED635A" w:rsidRPr="00C62BBD" w:rsidRDefault="00ED635A" w:rsidP="00ED635A">
      <w:pPr>
        <w:pStyle w:val="a3"/>
        <w:ind w:firstLine="851"/>
        <w:jc w:val="both"/>
        <w:rPr>
          <w:rFonts w:ascii="Verdana" w:hAnsi="Verdana"/>
          <w:b/>
        </w:rPr>
      </w:pPr>
      <w:r w:rsidRPr="00C62BBD">
        <w:rPr>
          <w:rFonts w:ascii="Verdana" w:hAnsi="Verdana"/>
          <w:b/>
        </w:rPr>
        <w:t>НИКОЛАЙ ГРОЗЕВ</w:t>
      </w:r>
    </w:p>
    <w:p w:rsidR="00ED635A" w:rsidRPr="00C62BBD" w:rsidRDefault="00ED635A" w:rsidP="00ED635A">
      <w:pPr>
        <w:pStyle w:val="a3"/>
        <w:ind w:firstLine="851"/>
        <w:jc w:val="both"/>
        <w:rPr>
          <w:rFonts w:ascii="Verdana" w:hAnsi="Verdana"/>
          <w:i/>
        </w:rPr>
      </w:pPr>
      <w:r w:rsidRPr="00C62BBD">
        <w:rPr>
          <w:rFonts w:ascii="Verdana" w:hAnsi="Verdana"/>
          <w:i/>
        </w:rPr>
        <w:t>Кмет на Община Нова Загора</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r w:rsidRPr="00ED635A">
        <w:rPr>
          <w:rFonts w:ascii="Verdana" w:hAnsi="Verdana"/>
        </w:rPr>
        <w:t>Съгласувал!</w:t>
      </w:r>
    </w:p>
    <w:p w:rsidR="00ED635A" w:rsidRPr="00ED635A" w:rsidRDefault="00ED635A" w:rsidP="00ED635A">
      <w:pPr>
        <w:pStyle w:val="a3"/>
        <w:ind w:firstLine="851"/>
        <w:jc w:val="both"/>
        <w:rPr>
          <w:rFonts w:ascii="Verdana" w:hAnsi="Verdana"/>
        </w:rPr>
      </w:pPr>
      <w:r w:rsidRPr="00ED635A">
        <w:rPr>
          <w:rFonts w:ascii="Verdana" w:hAnsi="Verdana"/>
        </w:rPr>
        <w:t>Сергей Дериволков</w:t>
      </w:r>
    </w:p>
    <w:p w:rsidR="00ED635A" w:rsidRPr="00ED635A" w:rsidRDefault="00ED635A" w:rsidP="00ED635A">
      <w:pPr>
        <w:pStyle w:val="a3"/>
        <w:ind w:firstLine="851"/>
        <w:jc w:val="both"/>
        <w:rPr>
          <w:rFonts w:ascii="Verdana" w:hAnsi="Verdana"/>
        </w:rPr>
      </w:pPr>
      <w:r w:rsidRPr="00ED635A">
        <w:rPr>
          <w:rFonts w:ascii="Verdana" w:hAnsi="Verdana"/>
        </w:rPr>
        <w:t>Нач. отдел „Правен”</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r w:rsidRPr="00ED635A">
        <w:rPr>
          <w:rFonts w:ascii="Verdana" w:hAnsi="Verdana"/>
        </w:rPr>
        <w:t>Съгласувал!</w:t>
      </w:r>
    </w:p>
    <w:p w:rsidR="00ED635A" w:rsidRPr="00ED635A" w:rsidRDefault="00ED635A" w:rsidP="00ED635A">
      <w:pPr>
        <w:pStyle w:val="a3"/>
        <w:ind w:firstLine="851"/>
        <w:jc w:val="both"/>
        <w:rPr>
          <w:rFonts w:ascii="Verdana" w:hAnsi="Verdana"/>
        </w:rPr>
      </w:pPr>
      <w:r w:rsidRPr="00ED635A">
        <w:rPr>
          <w:rFonts w:ascii="Verdana" w:hAnsi="Verdana"/>
        </w:rPr>
        <w:t>Радка Димитрова</w:t>
      </w:r>
    </w:p>
    <w:p w:rsidR="00ED635A" w:rsidRPr="00ED635A" w:rsidRDefault="00ED635A" w:rsidP="00ED635A">
      <w:pPr>
        <w:pStyle w:val="a3"/>
        <w:ind w:firstLine="851"/>
        <w:jc w:val="both"/>
        <w:rPr>
          <w:rFonts w:ascii="Verdana" w:hAnsi="Verdana"/>
        </w:rPr>
      </w:pPr>
      <w:r w:rsidRPr="00ED635A">
        <w:rPr>
          <w:rFonts w:ascii="Verdana" w:hAnsi="Verdana"/>
        </w:rPr>
        <w:t>Нач. отдел „Счетоводен”</w:t>
      </w: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p>
    <w:p w:rsidR="00ED635A" w:rsidRPr="00ED635A" w:rsidRDefault="00ED635A" w:rsidP="00ED635A">
      <w:pPr>
        <w:pStyle w:val="a3"/>
        <w:ind w:firstLine="851"/>
        <w:jc w:val="both"/>
        <w:rPr>
          <w:rFonts w:ascii="Verdana" w:hAnsi="Verdana"/>
        </w:rPr>
      </w:pPr>
    </w:p>
    <w:p w:rsidR="00ED635A" w:rsidRPr="00ED635A" w:rsidRDefault="00ED635A" w:rsidP="00ED635A">
      <w:pPr>
        <w:rPr>
          <w:rFonts w:ascii="Verdana" w:hAnsi="Verdana"/>
        </w:rPr>
      </w:pPr>
    </w:p>
    <w:p w:rsidR="00ED635A" w:rsidRPr="00ED635A" w:rsidRDefault="00ED635A" w:rsidP="00ED635A">
      <w:pPr>
        <w:rPr>
          <w:rFonts w:ascii="Verdana" w:hAnsi="Verdana"/>
        </w:rPr>
      </w:pPr>
    </w:p>
    <w:p w:rsidR="00ED635A" w:rsidRPr="00ED635A" w:rsidRDefault="00ED635A" w:rsidP="00ED635A">
      <w:pPr>
        <w:rPr>
          <w:rFonts w:ascii="Verdana" w:hAnsi="Verdana"/>
        </w:rPr>
      </w:pPr>
    </w:p>
    <w:p w:rsidR="007B7B3A" w:rsidRDefault="007B7B3A">
      <w:pPr>
        <w:rPr>
          <w:rFonts w:ascii="Verdana" w:hAnsi="Verdana"/>
        </w:rPr>
      </w:pPr>
    </w:p>
    <w:sectPr w:rsidR="007B7B3A" w:rsidSect="00AE24F4">
      <w:pgSz w:w="11906" w:h="16838"/>
      <w:pgMar w:top="851" w:right="849"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EB7" w:rsidRDefault="00F37EB7" w:rsidP="00770EE6">
      <w:pPr>
        <w:spacing w:after="0" w:line="240" w:lineRule="auto"/>
      </w:pPr>
      <w:r>
        <w:separator/>
      </w:r>
    </w:p>
  </w:endnote>
  <w:endnote w:type="continuationSeparator" w:id="0">
    <w:p w:rsidR="00F37EB7" w:rsidRDefault="00F37EB7" w:rsidP="0077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EB7" w:rsidRDefault="00F37EB7" w:rsidP="00770EE6">
      <w:pPr>
        <w:spacing w:after="0" w:line="240" w:lineRule="auto"/>
      </w:pPr>
      <w:r>
        <w:separator/>
      </w:r>
    </w:p>
  </w:footnote>
  <w:footnote w:type="continuationSeparator" w:id="0">
    <w:p w:rsidR="00F37EB7" w:rsidRDefault="00F37EB7" w:rsidP="00770EE6">
      <w:pPr>
        <w:spacing w:after="0" w:line="240" w:lineRule="auto"/>
      </w:pPr>
      <w:r>
        <w:continuationSeparator/>
      </w:r>
    </w:p>
  </w:footnote>
  <w:footnote w:id="1">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w:t>
      </w:r>
      <w:r w:rsidRPr="00D76D56">
        <w:rPr>
          <w:rFonts w:ascii="Verdana" w:hAnsi="Verdana"/>
          <w:sz w:val="16"/>
          <w:szCs w:val="16"/>
          <w:lang w:val="bg-BG"/>
        </w:rPr>
        <w:t>Основани</w:t>
      </w:r>
      <w:r>
        <w:rPr>
          <w:rFonts w:ascii="Verdana" w:hAnsi="Verdana"/>
          <w:sz w:val="16"/>
          <w:szCs w:val="16"/>
          <w:lang w:val="bg-BG"/>
        </w:rPr>
        <w:t xml:space="preserve">ето </w:t>
      </w:r>
      <w:r w:rsidRPr="00D76D56">
        <w:rPr>
          <w:rFonts w:ascii="Verdana" w:hAnsi="Verdana"/>
          <w:sz w:val="16"/>
          <w:szCs w:val="16"/>
          <w:lang w:val="bg-BG"/>
        </w:rPr>
        <w:t>се отнася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r w:rsidRPr="001156A5">
        <w:rPr>
          <w:rFonts w:ascii="Verdana" w:hAnsi="Verdana"/>
          <w:sz w:val="16"/>
          <w:szCs w:val="16"/>
          <w:lang w:val="bg-BG"/>
        </w:rPr>
        <w:t>. Лицата по предходното изречение са посочени в чл. 40, ал. 1 и ал. 2 от ППЗОП.</w:t>
      </w:r>
    </w:p>
    <w:p w:rsidR="00BE1394" w:rsidRPr="001156A5" w:rsidRDefault="00BE1394" w:rsidP="00770EE6">
      <w:pPr>
        <w:pStyle w:val="a4"/>
        <w:jc w:val="both"/>
        <w:rPr>
          <w:rFonts w:ascii="Verdana" w:hAnsi="Verdana"/>
          <w:sz w:val="16"/>
          <w:szCs w:val="16"/>
          <w:lang w:val="bg-BG"/>
        </w:rPr>
      </w:pPr>
      <w:r w:rsidRPr="001156A5">
        <w:rPr>
          <w:rFonts w:ascii="Verdana" w:hAnsi="Verdana"/>
          <w:sz w:val="16"/>
          <w:szCs w:val="16"/>
          <w:lang w:val="bg-BG"/>
        </w:rPr>
        <w:t>Основанието за отстраняване се прилага до изтичане на пет години от влизането в сила на присъдата, освен ако в нея е посочен друг срок.</w:t>
      </w:r>
    </w:p>
    <w:p w:rsidR="00BE1394" w:rsidRPr="001156A5" w:rsidRDefault="00BE1394" w:rsidP="00770EE6">
      <w:pPr>
        <w:pStyle w:val="a4"/>
        <w:jc w:val="both"/>
        <w:rPr>
          <w:rFonts w:ascii="Verdana" w:hAnsi="Verdana"/>
          <w:sz w:val="16"/>
          <w:szCs w:val="16"/>
          <w:lang w:val="bg-BG"/>
        </w:rPr>
      </w:pPr>
    </w:p>
  </w:footnote>
  <w:footnote w:id="2">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Основанието се отнася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Лицата по предходното изречение са посочени в чл. 40, ал. 1 и ал. 2 от ППЗОП.</w:t>
      </w:r>
    </w:p>
    <w:p w:rsidR="00BE1394" w:rsidRPr="001156A5" w:rsidRDefault="00BE1394" w:rsidP="00770EE6">
      <w:pPr>
        <w:pStyle w:val="a4"/>
        <w:jc w:val="both"/>
        <w:rPr>
          <w:rFonts w:ascii="Verdana" w:hAnsi="Verdana"/>
          <w:sz w:val="16"/>
          <w:szCs w:val="16"/>
          <w:lang w:val="bg-BG"/>
        </w:rPr>
      </w:pPr>
      <w:r w:rsidRPr="001156A5">
        <w:rPr>
          <w:rFonts w:ascii="Verdana" w:hAnsi="Verdana"/>
          <w:sz w:val="16"/>
          <w:szCs w:val="16"/>
          <w:lang w:val="bg-BG"/>
        </w:rPr>
        <w:t>Основанието за отстраняване се прилага до изтичане на пет години от влизането в сила на присъдата, освен ако в нея е посочен друг срок.</w:t>
      </w:r>
    </w:p>
    <w:p w:rsidR="00BE1394" w:rsidRPr="00E93139" w:rsidRDefault="00BE1394" w:rsidP="00770EE6">
      <w:pPr>
        <w:pStyle w:val="a4"/>
        <w:jc w:val="both"/>
        <w:rPr>
          <w:lang w:val="ru-RU"/>
        </w:rPr>
      </w:pPr>
    </w:p>
  </w:footnote>
  <w:footnote w:id="3">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Основанието не се прилага, когато:</w:t>
      </w:r>
    </w:p>
    <w:p w:rsidR="00BE1394" w:rsidRPr="001156A5" w:rsidRDefault="00BE1394" w:rsidP="00770EE6">
      <w:pPr>
        <w:pStyle w:val="a4"/>
        <w:jc w:val="both"/>
        <w:rPr>
          <w:rFonts w:ascii="Verdana" w:hAnsi="Verdana"/>
          <w:sz w:val="16"/>
          <w:szCs w:val="16"/>
          <w:lang w:val="bg-BG"/>
        </w:rPr>
      </w:pPr>
      <w:r w:rsidRPr="001156A5">
        <w:rPr>
          <w:rFonts w:ascii="Verdana" w:hAnsi="Verdana"/>
          <w:sz w:val="16"/>
          <w:szCs w:val="16"/>
          <w:lang w:val="bg-BG"/>
        </w:rPr>
        <w:t xml:space="preserve">- </w:t>
      </w:r>
      <w:r w:rsidRPr="00D76D56">
        <w:rPr>
          <w:rFonts w:ascii="Verdana" w:hAnsi="Verdana"/>
          <w:sz w:val="16"/>
          <w:szCs w:val="16"/>
          <w:lang w:val="bg-BG"/>
        </w:rPr>
        <w:t xml:space="preserve">размерът на неплатените дължими данъци или </w:t>
      </w:r>
      <w:proofErr w:type="spellStart"/>
      <w:r w:rsidRPr="00D76D56">
        <w:rPr>
          <w:rFonts w:ascii="Verdana" w:hAnsi="Verdana"/>
          <w:sz w:val="16"/>
          <w:szCs w:val="16"/>
          <w:lang w:val="bg-BG"/>
        </w:rPr>
        <w:t>социалноосигурителни</w:t>
      </w:r>
      <w:proofErr w:type="spellEnd"/>
      <w:r w:rsidRPr="00D76D56">
        <w:rPr>
          <w:rFonts w:ascii="Verdana" w:hAnsi="Verdana"/>
          <w:sz w:val="16"/>
          <w:szCs w:val="16"/>
          <w:lang w:val="bg-BG"/>
        </w:rPr>
        <w:t xml:space="preserve"> вноски е до 1 на сто от сумата на годишния общ оборот за последната приключена финансова година, но не повече от 50 000 лв.</w:t>
      </w:r>
    </w:p>
    <w:p w:rsidR="00BE1394" w:rsidRPr="001156A5" w:rsidRDefault="00BE1394" w:rsidP="00770EE6">
      <w:pPr>
        <w:pStyle w:val="a4"/>
        <w:jc w:val="both"/>
        <w:rPr>
          <w:rFonts w:ascii="Verdana" w:hAnsi="Verdana"/>
          <w:sz w:val="16"/>
          <w:szCs w:val="16"/>
          <w:lang w:val="bg-BG"/>
        </w:rPr>
      </w:pPr>
    </w:p>
  </w:footnote>
  <w:footnote w:id="4">
    <w:p w:rsidR="00BE1394" w:rsidRPr="001E4086"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w:t>
      </w:r>
      <w:r>
        <w:rPr>
          <w:rFonts w:ascii="Verdana" w:hAnsi="Verdana"/>
          <w:sz w:val="16"/>
          <w:szCs w:val="16"/>
          <w:lang w:val="bg-BG"/>
        </w:rPr>
        <w:t xml:space="preserve">Основанието не се прилага ако са изтекли </w:t>
      </w:r>
      <w:r w:rsidRPr="001E4086">
        <w:rPr>
          <w:rFonts w:ascii="Verdana" w:hAnsi="Verdana"/>
          <w:sz w:val="16"/>
          <w:szCs w:val="16"/>
          <w:lang w:val="bg-BG"/>
        </w:rPr>
        <w:t>три години от датата на:</w:t>
      </w:r>
    </w:p>
    <w:p w:rsidR="00BE1394" w:rsidRPr="001E4086" w:rsidRDefault="00BE1394" w:rsidP="00770EE6">
      <w:pPr>
        <w:pStyle w:val="a4"/>
        <w:jc w:val="both"/>
        <w:rPr>
          <w:rFonts w:ascii="Verdana" w:hAnsi="Verdana"/>
          <w:sz w:val="16"/>
          <w:szCs w:val="16"/>
          <w:lang w:val="bg-BG"/>
        </w:rPr>
      </w:pPr>
      <w:r w:rsidRPr="001E4086">
        <w:rPr>
          <w:rFonts w:ascii="Verdana" w:hAnsi="Verdana"/>
          <w:sz w:val="16"/>
          <w:szCs w:val="16"/>
          <w:lang w:val="bg-BG"/>
        </w:rPr>
        <w:t>а) влизането в сила на решението на възложителя, с което кандидатът или участникът е отстранен за наличие на обстоятелствата по чл. 54, ал. 1, т. 5, буква "а"</w:t>
      </w:r>
      <w:r>
        <w:rPr>
          <w:rFonts w:ascii="Verdana" w:hAnsi="Verdana"/>
          <w:sz w:val="16"/>
          <w:szCs w:val="16"/>
          <w:lang w:val="bg-BG"/>
        </w:rPr>
        <w:t xml:space="preserve"> от ЗОП</w:t>
      </w:r>
      <w:r w:rsidRPr="001E4086">
        <w:rPr>
          <w:rFonts w:ascii="Verdana" w:hAnsi="Verdana"/>
          <w:sz w:val="16"/>
          <w:szCs w:val="16"/>
          <w:lang w:val="bg-BG"/>
        </w:rPr>
        <w:t>;</w:t>
      </w:r>
    </w:p>
    <w:p w:rsidR="00BE1394" w:rsidRPr="001E4086" w:rsidRDefault="00BE1394" w:rsidP="00770EE6">
      <w:pPr>
        <w:pStyle w:val="a4"/>
        <w:jc w:val="both"/>
        <w:rPr>
          <w:rFonts w:ascii="Verdana" w:hAnsi="Verdana"/>
          <w:sz w:val="16"/>
          <w:szCs w:val="16"/>
          <w:lang w:val="bg-BG"/>
        </w:rPr>
      </w:pPr>
      <w:r w:rsidRPr="001E4086">
        <w:rPr>
          <w:rFonts w:ascii="Verdana" w:hAnsi="Verdana"/>
          <w:sz w:val="16"/>
          <w:szCs w:val="16"/>
          <w:lang w:val="bg-BG"/>
        </w:rPr>
        <w:t>б) влизането в сила на акт на компетентен орган, с който е установено наличието на обстоятелствата по чл. 54, ал. 1, т. 6 и чл. 55, ал. 1, т. 2 и 3</w:t>
      </w:r>
      <w:r>
        <w:rPr>
          <w:rFonts w:ascii="Verdana" w:hAnsi="Verdana"/>
          <w:sz w:val="16"/>
          <w:szCs w:val="16"/>
          <w:lang w:val="bg-BG"/>
        </w:rPr>
        <w:t xml:space="preserve"> от ЗОП</w:t>
      </w:r>
      <w:r w:rsidRPr="001E4086">
        <w:rPr>
          <w:rFonts w:ascii="Verdana" w:hAnsi="Verdana"/>
          <w:sz w:val="16"/>
          <w:szCs w:val="16"/>
          <w:lang w:val="bg-BG"/>
        </w:rPr>
        <w:t>, освен ако в акта е посочен друг срок;</w:t>
      </w:r>
    </w:p>
    <w:p w:rsidR="00BE1394" w:rsidRPr="001E4086" w:rsidRDefault="00BE1394" w:rsidP="00770EE6">
      <w:pPr>
        <w:pStyle w:val="a4"/>
        <w:jc w:val="both"/>
        <w:rPr>
          <w:rFonts w:ascii="Verdana" w:hAnsi="Verdana"/>
          <w:sz w:val="16"/>
          <w:szCs w:val="16"/>
          <w:lang w:val="bg-BG"/>
        </w:rPr>
      </w:pPr>
      <w:r w:rsidRPr="001E4086">
        <w:rPr>
          <w:rFonts w:ascii="Verdana" w:hAnsi="Verdana"/>
          <w:sz w:val="16"/>
          <w:szCs w:val="16"/>
          <w:lang w:val="bg-BG"/>
        </w:rPr>
        <w:t>в) влизането в сила на съдебно решение или на друг документ, с който се доказва наличието на обстоятелствата по чл. 55, ал. 1, т. 4</w:t>
      </w:r>
      <w:r>
        <w:rPr>
          <w:rFonts w:ascii="Verdana" w:hAnsi="Verdana"/>
          <w:sz w:val="16"/>
          <w:szCs w:val="16"/>
          <w:lang w:val="bg-BG"/>
        </w:rPr>
        <w:t>от ЗОП</w:t>
      </w:r>
      <w:r w:rsidRPr="001E4086">
        <w:rPr>
          <w:rFonts w:ascii="Verdana" w:hAnsi="Verdana"/>
          <w:sz w:val="16"/>
          <w:szCs w:val="16"/>
          <w:lang w:val="bg-BG"/>
        </w:rPr>
        <w:t>.</w:t>
      </w:r>
    </w:p>
    <w:p w:rsidR="00BE1394" w:rsidRPr="001156A5" w:rsidRDefault="00BE1394" w:rsidP="00770EE6">
      <w:pPr>
        <w:pStyle w:val="a4"/>
        <w:jc w:val="both"/>
        <w:rPr>
          <w:rFonts w:ascii="Verdana" w:hAnsi="Verdana"/>
          <w:sz w:val="16"/>
          <w:szCs w:val="16"/>
          <w:lang w:val="bg-BG"/>
        </w:rPr>
      </w:pPr>
    </w:p>
  </w:footnote>
  <w:footnote w:id="5">
    <w:p w:rsidR="00BE1394" w:rsidRPr="001E4086"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w:t>
      </w:r>
      <w:r w:rsidRPr="001E4086">
        <w:rPr>
          <w:rFonts w:ascii="Verdana" w:hAnsi="Verdana"/>
          <w:sz w:val="16"/>
          <w:szCs w:val="16"/>
          <w:lang w:val="bg-BG"/>
        </w:rPr>
        <w:t>Основанието не се прилага ако са изтекли три години от датата на:</w:t>
      </w:r>
    </w:p>
    <w:p w:rsidR="00BE1394" w:rsidRPr="001E4086" w:rsidRDefault="00BE1394" w:rsidP="00770EE6">
      <w:pPr>
        <w:pStyle w:val="a4"/>
        <w:jc w:val="both"/>
        <w:rPr>
          <w:rFonts w:ascii="Verdana" w:hAnsi="Verdana"/>
          <w:sz w:val="16"/>
          <w:szCs w:val="16"/>
          <w:lang w:val="bg-BG"/>
        </w:rPr>
      </w:pPr>
      <w:r w:rsidRPr="001E4086">
        <w:rPr>
          <w:rFonts w:ascii="Verdana" w:hAnsi="Verdana"/>
          <w:sz w:val="16"/>
          <w:szCs w:val="16"/>
          <w:lang w:val="bg-BG"/>
        </w:rPr>
        <w:t>а) влизането в сила на решението на възложителя, с което кандидатът или участникът е отстранен за наличие на обстоятелствата по чл. 54, ал. 1, т. 5, буква "а" от ЗОП;</w:t>
      </w:r>
    </w:p>
    <w:p w:rsidR="00BE1394" w:rsidRPr="001E4086" w:rsidRDefault="00BE1394" w:rsidP="00770EE6">
      <w:pPr>
        <w:pStyle w:val="a4"/>
        <w:jc w:val="both"/>
        <w:rPr>
          <w:rFonts w:ascii="Verdana" w:hAnsi="Verdana"/>
          <w:sz w:val="16"/>
          <w:szCs w:val="16"/>
          <w:lang w:val="bg-BG"/>
        </w:rPr>
      </w:pPr>
      <w:r w:rsidRPr="001E4086">
        <w:rPr>
          <w:rFonts w:ascii="Verdana" w:hAnsi="Verdana"/>
          <w:sz w:val="16"/>
          <w:szCs w:val="16"/>
          <w:lang w:val="bg-BG"/>
        </w:rPr>
        <w:t>б) влизането в сила на акт на компетентен орган, с който е установено наличието на обстоятелствата по чл. 54, ал. 1, т. 6 и чл. 55, ал. 1, т. 2 и 3 от ЗОП, освен ако в акта е посочен друг срок;</w:t>
      </w:r>
    </w:p>
    <w:p w:rsidR="00BE1394" w:rsidRPr="001156A5" w:rsidRDefault="00BE1394" w:rsidP="00770EE6">
      <w:pPr>
        <w:pStyle w:val="a4"/>
        <w:jc w:val="both"/>
        <w:rPr>
          <w:rFonts w:ascii="Verdana" w:hAnsi="Verdana"/>
          <w:sz w:val="16"/>
          <w:szCs w:val="16"/>
          <w:lang w:val="bg-BG"/>
        </w:rPr>
      </w:pPr>
      <w:r w:rsidRPr="001E4086">
        <w:rPr>
          <w:rFonts w:ascii="Verdana" w:hAnsi="Verdana"/>
          <w:sz w:val="16"/>
          <w:szCs w:val="16"/>
          <w:lang w:val="bg-BG"/>
        </w:rPr>
        <w:t>в) влизането в сила на съдебно решение или на друг документ, с който се доказва наличието на обстоятелствата по чл. 55, ал. 1, т. 4от ЗОП.</w:t>
      </w:r>
    </w:p>
    <w:p w:rsidR="00BE1394" w:rsidRPr="001156A5" w:rsidRDefault="00BE1394" w:rsidP="00770EE6">
      <w:pPr>
        <w:pStyle w:val="a4"/>
        <w:jc w:val="both"/>
        <w:rPr>
          <w:rFonts w:ascii="Verdana" w:hAnsi="Verdana"/>
          <w:sz w:val="16"/>
          <w:szCs w:val="16"/>
          <w:lang w:val="bg-BG"/>
        </w:rPr>
      </w:pPr>
    </w:p>
  </w:footnote>
  <w:footnote w:id="6">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BE1394" w:rsidRPr="001156A5" w:rsidRDefault="00BE1394" w:rsidP="00770EE6">
      <w:pPr>
        <w:pStyle w:val="a4"/>
        <w:jc w:val="both"/>
        <w:rPr>
          <w:rFonts w:ascii="Verdana" w:hAnsi="Verdana"/>
          <w:sz w:val="16"/>
          <w:szCs w:val="16"/>
          <w:lang w:val="bg-BG"/>
        </w:rPr>
      </w:pPr>
    </w:p>
  </w:footnote>
  <w:footnote w:id="7">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w:t>
      </w:r>
      <w:r w:rsidRPr="00C77131">
        <w:rPr>
          <w:rFonts w:ascii="Verdana" w:hAnsi="Verdana"/>
          <w:sz w:val="16"/>
          <w:szCs w:val="16"/>
          <w:lang w:val="bg-BG"/>
        </w:rPr>
        <w:t>Основанието се отнася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Лицата по предходното изречение са посочени в чл. 40, ал. 1 и ал. 2 от ППЗОП.</w:t>
      </w:r>
      <w:r w:rsidRPr="001156A5">
        <w:rPr>
          <w:rFonts w:ascii="Verdana" w:hAnsi="Verdana"/>
          <w:sz w:val="16"/>
          <w:szCs w:val="16"/>
          <w:lang w:val="bg-BG"/>
        </w:rPr>
        <w:t xml:space="preserve"> Лицата по предходното изречение са посочени в чл. 40, ал. 1 и ал. 2 от ППЗОП.</w:t>
      </w:r>
    </w:p>
    <w:p w:rsidR="00BE1394" w:rsidRPr="001156A5" w:rsidRDefault="00BE1394" w:rsidP="00770EE6">
      <w:pPr>
        <w:pStyle w:val="a4"/>
        <w:rPr>
          <w:rFonts w:ascii="Verdana" w:hAnsi="Verdana"/>
          <w:sz w:val="16"/>
          <w:szCs w:val="16"/>
          <w:lang w:val="bg-BG"/>
        </w:rPr>
      </w:pPr>
    </w:p>
  </w:footnote>
  <w:footnote w:id="8">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Участниците посочват информация за престъпления, аналогични на посочените в т. 2.1.1. при наличие на присъда в друга държава членка или трета страна.</w:t>
      </w:r>
    </w:p>
    <w:p w:rsidR="00BE1394" w:rsidRPr="001156A5" w:rsidRDefault="00BE1394" w:rsidP="00770EE6">
      <w:pPr>
        <w:pStyle w:val="a4"/>
        <w:rPr>
          <w:lang w:val="bg-BG"/>
        </w:rPr>
      </w:pPr>
    </w:p>
  </w:footnote>
  <w:footnote w:id="9">
    <w:p w:rsidR="00BE1394" w:rsidRPr="001156A5" w:rsidRDefault="00BE1394" w:rsidP="00770EE6">
      <w:pPr>
        <w:pStyle w:val="a4"/>
        <w:jc w:val="both"/>
        <w:rPr>
          <w:rFonts w:ascii="Verdana" w:hAnsi="Verdana"/>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Когато участникът, избран за изпълнител е чуждестранно лице, той представя съответния документ, издаден от компетентен </w:t>
      </w:r>
      <w:proofErr w:type="spellStart"/>
      <w:r w:rsidRPr="001156A5">
        <w:rPr>
          <w:rFonts w:ascii="Verdana" w:hAnsi="Verdana"/>
          <w:sz w:val="16"/>
          <w:szCs w:val="16"/>
          <w:lang w:val="bg-BG"/>
        </w:rPr>
        <w:t>огран</w:t>
      </w:r>
      <w:proofErr w:type="spellEnd"/>
      <w:r w:rsidRPr="001156A5">
        <w:rPr>
          <w:rFonts w:ascii="Verdana" w:hAnsi="Verdana"/>
          <w:sz w:val="16"/>
          <w:szCs w:val="16"/>
          <w:lang w:val="bg-BG"/>
        </w:rPr>
        <w:t>, съгласно законодателството на държавата, в която участникът е установен. В тези случаи,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BE1394" w:rsidRPr="001156A5" w:rsidRDefault="00BE1394" w:rsidP="00770EE6">
      <w:pPr>
        <w:pStyle w:val="a4"/>
        <w:jc w:val="both"/>
        <w:rPr>
          <w:rFonts w:ascii="Verdana" w:hAnsi="Verdana"/>
          <w:sz w:val="16"/>
          <w:szCs w:val="16"/>
          <w:lang w:val="bg-BG"/>
        </w:rPr>
      </w:pPr>
    </w:p>
  </w:footnote>
  <w:footnote w:id="10">
    <w:p w:rsidR="00BE1394" w:rsidRPr="001156A5" w:rsidRDefault="00BE1394" w:rsidP="00770EE6">
      <w:pPr>
        <w:pStyle w:val="a4"/>
        <w:jc w:val="both"/>
        <w:rPr>
          <w:rFonts w:ascii="Verdana" w:hAnsi="Verdana"/>
          <w:b/>
          <w:sz w:val="16"/>
          <w:szCs w:val="16"/>
          <w:lang w:val="bg-BG"/>
        </w:rPr>
      </w:pPr>
      <w:r w:rsidRPr="001156A5">
        <w:rPr>
          <w:rStyle w:val="a6"/>
          <w:rFonts w:ascii="Verdana" w:hAnsi="Verdana"/>
          <w:sz w:val="16"/>
          <w:szCs w:val="16"/>
          <w:lang w:val="bg-BG"/>
        </w:rPr>
        <w:footnoteRef/>
      </w:r>
      <w:r w:rsidRPr="001156A5">
        <w:rPr>
          <w:rFonts w:ascii="Verdana" w:hAnsi="Verdana"/>
          <w:sz w:val="16"/>
          <w:szCs w:val="16"/>
          <w:lang w:val="bg-BG"/>
        </w:rPr>
        <w:t xml:space="preserve">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няма право да използва предвидената в т. 2.2. възможност за времето, определено с присъдата или акта.</w:t>
      </w:r>
      <w:r w:rsidRPr="001156A5">
        <w:rPr>
          <w:rFonts w:ascii="Verdana" w:hAnsi="Verdana"/>
          <w:b/>
          <w:sz w:val="16"/>
          <w:szCs w:val="16"/>
          <w:lang w:val="bg-BG"/>
        </w:rPr>
        <w:t xml:space="preserve">    </w:t>
      </w:r>
    </w:p>
    <w:p w:rsidR="00BE1394" w:rsidRPr="001929A1" w:rsidRDefault="00BE1394" w:rsidP="00770EE6">
      <w:pPr>
        <w:pStyle w:val="a4"/>
        <w:rPr>
          <w:lang w:val="bg-BG"/>
        </w:rPr>
      </w:pPr>
    </w:p>
  </w:footnote>
  <w:footnote w:id="11">
    <w:p w:rsidR="00BE1394" w:rsidRPr="001156A5" w:rsidRDefault="00BE1394" w:rsidP="00770EE6">
      <w:pPr>
        <w:pStyle w:val="a4"/>
        <w:jc w:val="both"/>
        <w:rPr>
          <w:rFonts w:ascii="Verdana" w:hAnsi="Verdana"/>
          <w:sz w:val="16"/>
          <w:szCs w:val="16"/>
          <w:lang w:val="ru-RU"/>
        </w:rPr>
      </w:pPr>
      <w:r w:rsidRPr="001156A5">
        <w:rPr>
          <w:rStyle w:val="a6"/>
          <w:rFonts w:ascii="Verdana" w:hAnsi="Verdana"/>
          <w:sz w:val="16"/>
          <w:szCs w:val="16"/>
        </w:rPr>
        <w:footnoteRef/>
      </w:r>
      <w:r w:rsidRPr="001156A5">
        <w:rPr>
          <w:rFonts w:ascii="Verdana" w:hAnsi="Verdana"/>
          <w:sz w:val="16"/>
          <w:szCs w:val="16"/>
          <w:lang w:val="ru-RU"/>
        </w:rPr>
        <w:t xml:space="preserve"> </w:t>
      </w:r>
      <w:proofErr w:type="spellStart"/>
      <w:r w:rsidRPr="001156A5">
        <w:rPr>
          <w:rFonts w:ascii="Verdana" w:hAnsi="Verdana"/>
          <w:sz w:val="16"/>
          <w:szCs w:val="16"/>
          <w:lang w:val="ru-RU"/>
        </w:rPr>
        <w:t>Удостоверението</w:t>
      </w:r>
      <w:proofErr w:type="spellEnd"/>
      <w:r w:rsidRPr="001156A5">
        <w:rPr>
          <w:rFonts w:ascii="Verdana" w:hAnsi="Verdana"/>
          <w:sz w:val="16"/>
          <w:szCs w:val="16"/>
          <w:lang w:val="ru-RU"/>
        </w:rPr>
        <w:t xml:space="preserve"> по т. 2.2.4. се </w:t>
      </w:r>
      <w:proofErr w:type="spellStart"/>
      <w:r w:rsidRPr="001156A5">
        <w:rPr>
          <w:rFonts w:ascii="Verdana" w:hAnsi="Verdana"/>
          <w:sz w:val="16"/>
          <w:szCs w:val="16"/>
          <w:lang w:val="ru-RU"/>
        </w:rPr>
        <w:t>издава</w:t>
      </w:r>
      <w:proofErr w:type="spellEnd"/>
      <w:r w:rsidRPr="001156A5">
        <w:rPr>
          <w:rFonts w:ascii="Verdana" w:hAnsi="Verdana"/>
          <w:sz w:val="16"/>
          <w:szCs w:val="16"/>
          <w:lang w:val="ru-RU"/>
        </w:rPr>
        <w:t xml:space="preserve"> в 15-дневен срок от </w:t>
      </w:r>
      <w:proofErr w:type="spellStart"/>
      <w:r w:rsidRPr="001156A5">
        <w:rPr>
          <w:rFonts w:ascii="Verdana" w:hAnsi="Verdana"/>
          <w:sz w:val="16"/>
          <w:szCs w:val="16"/>
          <w:lang w:val="ru-RU"/>
        </w:rPr>
        <w:t>получаване</w:t>
      </w:r>
      <w:proofErr w:type="spellEnd"/>
      <w:r w:rsidRPr="001156A5">
        <w:rPr>
          <w:rFonts w:ascii="Verdana" w:hAnsi="Verdana"/>
          <w:sz w:val="16"/>
          <w:szCs w:val="16"/>
          <w:lang w:val="ru-RU"/>
        </w:rPr>
        <w:t xml:space="preserve"> на </w:t>
      </w:r>
      <w:proofErr w:type="spellStart"/>
      <w:r w:rsidRPr="001156A5">
        <w:rPr>
          <w:rFonts w:ascii="Verdana" w:hAnsi="Verdana"/>
          <w:sz w:val="16"/>
          <w:szCs w:val="16"/>
          <w:lang w:val="ru-RU"/>
        </w:rPr>
        <w:t>искането</w:t>
      </w:r>
      <w:proofErr w:type="spellEnd"/>
      <w:r w:rsidRPr="001156A5">
        <w:rPr>
          <w:rFonts w:ascii="Verdana" w:hAnsi="Verdana"/>
          <w:sz w:val="16"/>
          <w:szCs w:val="16"/>
          <w:lang w:val="ru-RU"/>
        </w:rPr>
        <w:t xml:space="preserve"> от участника, избран за </w:t>
      </w:r>
      <w:proofErr w:type="spellStart"/>
      <w:r w:rsidRPr="001156A5">
        <w:rPr>
          <w:rFonts w:ascii="Verdana" w:hAnsi="Verdana"/>
          <w:sz w:val="16"/>
          <w:szCs w:val="16"/>
          <w:lang w:val="ru-RU"/>
        </w:rPr>
        <w:t>изпълнител</w:t>
      </w:r>
      <w:proofErr w:type="spellEnd"/>
      <w:r w:rsidRPr="001156A5">
        <w:rPr>
          <w:rFonts w:ascii="Verdana" w:hAnsi="Verdana"/>
          <w:sz w:val="16"/>
          <w:szCs w:val="16"/>
          <w:lang w:val="ru-RU"/>
        </w:rPr>
        <w:t>.</w:t>
      </w:r>
    </w:p>
    <w:p w:rsidR="00BE1394" w:rsidRPr="00C028E5" w:rsidRDefault="00BE1394" w:rsidP="00770EE6">
      <w:pPr>
        <w:pStyle w:val="a4"/>
        <w:jc w:val="both"/>
        <w:rPr>
          <w:lang w:val="ru-RU"/>
        </w:rPr>
      </w:pPr>
    </w:p>
  </w:footnote>
  <w:footnote w:id="12">
    <w:p w:rsidR="00BE1394" w:rsidRPr="001156A5" w:rsidRDefault="00BE1394" w:rsidP="00770EE6">
      <w:pPr>
        <w:pStyle w:val="a4"/>
        <w:jc w:val="both"/>
        <w:rPr>
          <w:rFonts w:ascii="Verdana" w:hAnsi="Verdana"/>
          <w:sz w:val="16"/>
          <w:szCs w:val="16"/>
          <w:lang w:val="ru-RU"/>
        </w:rPr>
      </w:pPr>
      <w:r w:rsidRPr="001156A5">
        <w:rPr>
          <w:rStyle w:val="a6"/>
          <w:rFonts w:ascii="Verdana" w:hAnsi="Verdana"/>
          <w:sz w:val="16"/>
          <w:szCs w:val="16"/>
        </w:rPr>
        <w:footnoteRef/>
      </w:r>
      <w:r w:rsidRPr="001156A5">
        <w:rPr>
          <w:rFonts w:ascii="Verdana" w:hAnsi="Verdana"/>
          <w:sz w:val="16"/>
          <w:szCs w:val="16"/>
          <w:lang w:val="ru-RU"/>
        </w:rPr>
        <w:t xml:space="preserve"> "</w:t>
      </w:r>
      <w:proofErr w:type="spellStart"/>
      <w:r w:rsidRPr="001156A5">
        <w:rPr>
          <w:rFonts w:ascii="Verdana" w:hAnsi="Verdana"/>
          <w:sz w:val="16"/>
          <w:szCs w:val="16"/>
          <w:lang w:val="ru-RU"/>
        </w:rPr>
        <w:t>Свързани</w:t>
      </w:r>
      <w:proofErr w:type="spellEnd"/>
      <w:r w:rsidRPr="001156A5">
        <w:rPr>
          <w:rFonts w:ascii="Verdana" w:hAnsi="Verdana"/>
          <w:sz w:val="16"/>
          <w:szCs w:val="16"/>
          <w:lang w:val="ru-RU"/>
        </w:rPr>
        <w:t xml:space="preserve"> лица" </w:t>
      </w:r>
      <w:proofErr w:type="spellStart"/>
      <w:r w:rsidRPr="001156A5">
        <w:rPr>
          <w:rFonts w:ascii="Verdana" w:hAnsi="Verdana"/>
          <w:sz w:val="16"/>
          <w:szCs w:val="16"/>
          <w:lang w:val="ru-RU"/>
        </w:rPr>
        <w:t>са</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тези</w:t>
      </w:r>
      <w:proofErr w:type="spellEnd"/>
      <w:r w:rsidRPr="001156A5">
        <w:rPr>
          <w:rFonts w:ascii="Verdana" w:hAnsi="Verdana"/>
          <w:sz w:val="16"/>
          <w:szCs w:val="16"/>
          <w:lang w:val="ru-RU"/>
        </w:rPr>
        <w:t xml:space="preserve"> по </w:t>
      </w:r>
      <w:proofErr w:type="spellStart"/>
      <w:r w:rsidRPr="001156A5">
        <w:rPr>
          <w:rFonts w:ascii="Verdana" w:hAnsi="Verdana"/>
          <w:sz w:val="16"/>
          <w:szCs w:val="16"/>
          <w:lang w:val="ru-RU"/>
        </w:rPr>
        <w:t>смисъла</w:t>
      </w:r>
      <w:proofErr w:type="spellEnd"/>
      <w:r w:rsidRPr="001156A5">
        <w:rPr>
          <w:rFonts w:ascii="Verdana" w:hAnsi="Verdana"/>
          <w:sz w:val="16"/>
          <w:szCs w:val="16"/>
          <w:lang w:val="ru-RU"/>
        </w:rPr>
        <w:t xml:space="preserve"> на § 1, т. 13 и 14 от </w:t>
      </w:r>
      <w:proofErr w:type="spellStart"/>
      <w:r w:rsidRPr="001156A5">
        <w:rPr>
          <w:rFonts w:ascii="Verdana" w:hAnsi="Verdana"/>
          <w:sz w:val="16"/>
          <w:szCs w:val="16"/>
          <w:lang w:val="ru-RU"/>
        </w:rPr>
        <w:t>допълнителните</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разпоредби</w:t>
      </w:r>
      <w:proofErr w:type="spellEnd"/>
      <w:r w:rsidRPr="001156A5">
        <w:rPr>
          <w:rFonts w:ascii="Verdana" w:hAnsi="Verdana"/>
          <w:sz w:val="16"/>
          <w:szCs w:val="16"/>
          <w:lang w:val="ru-RU"/>
        </w:rPr>
        <w:t xml:space="preserve"> на Закона за </w:t>
      </w:r>
      <w:proofErr w:type="spellStart"/>
      <w:r w:rsidRPr="001156A5">
        <w:rPr>
          <w:rFonts w:ascii="Verdana" w:hAnsi="Verdana"/>
          <w:sz w:val="16"/>
          <w:szCs w:val="16"/>
          <w:lang w:val="ru-RU"/>
        </w:rPr>
        <w:t>публичното</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предлагане</w:t>
      </w:r>
      <w:proofErr w:type="spellEnd"/>
      <w:r w:rsidRPr="001156A5">
        <w:rPr>
          <w:rFonts w:ascii="Verdana" w:hAnsi="Verdana"/>
          <w:sz w:val="16"/>
          <w:szCs w:val="16"/>
          <w:lang w:val="ru-RU"/>
        </w:rPr>
        <w:t xml:space="preserve"> на </w:t>
      </w:r>
      <w:proofErr w:type="spellStart"/>
      <w:r w:rsidRPr="001156A5">
        <w:rPr>
          <w:rFonts w:ascii="Verdana" w:hAnsi="Verdana"/>
          <w:sz w:val="16"/>
          <w:szCs w:val="16"/>
          <w:lang w:val="ru-RU"/>
        </w:rPr>
        <w:t>ценни</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книжа</w:t>
      </w:r>
      <w:proofErr w:type="spellEnd"/>
      <w:r w:rsidRPr="001156A5">
        <w:rPr>
          <w:rFonts w:ascii="Verdana" w:hAnsi="Verdana"/>
          <w:sz w:val="16"/>
          <w:szCs w:val="16"/>
          <w:lang w:val="ru-RU"/>
        </w:rPr>
        <w:t>, а именно:</w:t>
      </w:r>
    </w:p>
    <w:p w:rsidR="00BE1394" w:rsidRPr="001156A5" w:rsidRDefault="00BE1394" w:rsidP="00770EE6">
      <w:pPr>
        <w:pStyle w:val="a4"/>
        <w:jc w:val="both"/>
        <w:rPr>
          <w:rFonts w:ascii="Verdana" w:hAnsi="Verdana"/>
          <w:sz w:val="16"/>
          <w:szCs w:val="16"/>
          <w:lang w:val="ru-RU"/>
        </w:rPr>
      </w:pPr>
      <w:r w:rsidRPr="001156A5">
        <w:rPr>
          <w:rFonts w:ascii="Verdana" w:hAnsi="Verdana"/>
          <w:sz w:val="16"/>
          <w:szCs w:val="16"/>
          <w:lang w:val="ru-RU"/>
        </w:rPr>
        <w:t xml:space="preserve">а) </w:t>
      </w:r>
      <w:proofErr w:type="spellStart"/>
      <w:r w:rsidRPr="001156A5">
        <w:rPr>
          <w:rFonts w:ascii="Verdana" w:hAnsi="Verdana"/>
          <w:sz w:val="16"/>
          <w:szCs w:val="16"/>
          <w:lang w:val="ru-RU"/>
        </w:rPr>
        <w:t>лицата</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едното</w:t>
      </w:r>
      <w:proofErr w:type="spellEnd"/>
      <w:r w:rsidRPr="001156A5">
        <w:rPr>
          <w:rFonts w:ascii="Verdana" w:hAnsi="Verdana"/>
          <w:sz w:val="16"/>
          <w:szCs w:val="16"/>
          <w:lang w:val="ru-RU"/>
        </w:rPr>
        <w:t xml:space="preserve"> от </w:t>
      </w:r>
      <w:proofErr w:type="spellStart"/>
      <w:r w:rsidRPr="001156A5">
        <w:rPr>
          <w:rFonts w:ascii="Verdana" w:hAnsi="Verdana"/>
          <w:sz w:val="16"/>
          <w:szCs w:val="16"/>
          <w:lang w:val="ru-RU"/>
        </w:rPr>
        <w:t>които</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контролира</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другото</w:t>
      </w:r>
      <w:proofErr w:type="spellEnd"/>
      <w:r w:rsidRPr="001156A5">
        <w:rPr>
          <w:rFonts w:ascii="Verdana" w:hAnsi="Verdana"/>
          <w:sz w:val="16"/>
          <w:szCs w:val="16"/>
          <w:lang w:val="ru-RU"/>
        </w:rPr>
        <w:t xml:space="preserve"> лице или </w:t>
      </w:r>
      <w:proofErr w:type="spellStart"/>
      <w:r w:rsidRPr="001156A5">
        <w:rPr>
          <w:rFonts w:ascii="Verdana" w:hAnsi="Verdana"/>
          <w:sz w:val="16"/>
          <w:szCs w:val="16"/>
          <w:lang w:val="ru-RU"/>
        </w:rPr>
        <w:t>негово</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дъщерно</w:t>
      </w:r>
      <w:proofErr w:type="spellEnd"/>
      <w:r w:rsidRPr="001156A5">
        <w:rPr>
          <w:rFonts w:ascii="Verdana" w:hAnsi="Verdana"/>
          <w:sz w:val="16"/>
          <w:szCs w:val="16"/>
          <w:lang w:val="ru-RU"/>
        </w:rPr>
        <w:t xml:space="preserve"> дружество;</w:t>
      </w:r>
    </w:p>
    <w:p w:rsidR="00BE1394" w:rsidRPr="001156A5" w:rsidRDefault="00BE1394" w:rsidP="00770EE6">
      <w:pPr>
        <w:pStyle w:val="a4"/>
        <w:jc w:val="both"/>
        <w:rPr>
          <w:rFonts w:ascii="Verdana" w:hAnsi="Verdana"/>
          <w:sz w:val="16"/>
          <w:szCs w:val="16"/>
          <w:lang w:val="ru-RU"/>
        </w:rPr>
      </w:pPr>
      <w:r w:rsidRPr="001156A5">
        <w:rPr>
          <w:rFonts w:ascii="Verdana" w:hAnsi="Verdana"/>
          <w:sz w:val="16"/>
          <w:szCs w:val="16"/>
          <w:lang w:val="ru-RU"/>
        </w:rPr>
        <w:t xml:space="preserve">б) </w:t>
      </w:r>
      <w:proofErr w:type="spellStart"/>
      <w:r w:rsidRPr="001156A5">
        <w:rPr>
          <w:rFonts w:ascii="Verdana" w:hAnsi="Verdana"/>
          <w:sz w:val="16"/>
          <w:szCs w:val="16"/>
          <w:lang w:val="ru-RU"/>
        </w:rPr>
        <w:t>лицата</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чиято</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дейност</w:t>
      </w:r>
      <w:proofErr w:type="spellEnd"/>
      <w:r w:rsidRPr="001156A5">
        <w:rPr>
          <w:rFonts w:ascii="Verdana" w:hAnsi="Verdana"/>
          <w:sz w:val="16"/>
          <w:szCs w:val="16"/>
          <w:lang w:val="ru-RU"/>
        </w:rPr>
        <w:t xml:space="preserve"> се </w:t>
      </w:r>
      <w:proofErr w:type="spellStart"/>
      <w:r w:rsidRPr="001156A5">
        <w:rPr>
          <w:rFonts w:ascii="Verdana" w:hAnsi="Verdana"/>
          <w:sz w:val="16"/>
          <w:szCs w:val="16"/>
          <w:lang w:val="ru-RU"/>
        </w:rPr>
        <w:t>контролира</w:t>
      </w:r>
      <w:proofErr w:type="spellEnd"/>
      <w:r w:rsidRPr="001156A5">
        <w:rPr>
          <w:rFonts w:ascii="Verdana" w:hAnsi="Verdana"/>
          <w:sz w:val="16"/>
          <w:szCs w:val="16"/>
          <w:lang w:val="ru-RU"/>
        </w:rPr>
        <w:t xml:space="preserve"> от </w:t>
      </w:r>
      <w:proofErr w:type="spellStart"/>
      <w:r w:rsidRPr="001156A5">
        <w:rPr>
          <w:rFonts w:ascii="Verdana" w:hAnsi="Verdana"/>
          <w:sz w:val="16"/>
          <w:szCs w:val="16"/>
          <w:lang w:val="ru-RU"/>
        </w:rPr>
        <w:t>трето</w:t>
      </w:r>
      <w:proofErr w:type="spellEnd"/>
      <w:r w:rsidRPr="001156A5">
        <w:rPr>
          <w:rFonts w:ascii="Verdana" w:hAnsi="Verdana"/>
          <w:sz w:val="16"/>
          <w:szCs w:val="16"/>
          <w:lang w:val="ru-RU"/>
        </w:rPr>
        <w:t xml:space="preserve"> лице;</w:t>
      </w:r>
    </w:p>
    <w:p w:rsidR="00BE1394" w:rsidRPr="001156A5" w:rsidRDefault="00BE1394" w:rsidP="00770EE6">
      <w:pPr>
        <w:pStyle w:val="a4"/>
        <w:jc w:val="both"/>
        <w:rPr>
          <w:rFonts w:ascii="Verdana" w:hAnsi="Verdana"/>
          <w:sz w:val="16"/>
          <w:szCs w:val="16"/>
          <w:lang w:val="ru-RU"/>
        </w:rPr>
      </w:pPr>
      <w:r w:rsidRPr="001156A5">
        <w:rPr>
          <w:rFonts w:ascii="Verdana" w:hAnsi="Verdana"/>
          <w:sz w:val="16"/>
          <w:szCs w:val="16"/>
          <w:lang w:val="ru-RU"/>
        </w:rPr>
        <w:t xml:space="preserve">в) </w:t>
      </w:r>
      <w:proofErr w:type="spellStart"/>
      <w:r w:rsidRPr="001156A5">
        <w:rPr>
          <w:rFonts w:ascii="Verdana" w:hAnsi="Verdana"/>
          <w:sz w:val="16"/>
          <w:szCs w:val="16"/>
          <w:lang w:val="ru-RU"/>
        </w:rPr>
        <w:t>лицата</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които</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съвместно</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контролират</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трето</w:t>
      </w:r>
      <w:proofErr w:type="spellEnd"/>
      <w:r w:rsidRPr="001156A5">
        <w:rPr>
          <w:rFonts w:ascii="Verdana" w:hAnsi="Verdana"/>
          <w:sz w:val="16"/>
          <w:szCs w:val="16"/>
          <w:lang w:val="ru-RU"/>
        </w:rPr>
        <w:t xml:space="preserve"> лице;</w:t>
      </w:r>
    </w:p>
    <w:p w:rsidR="00BE1394" w:rsidRPr="001156A5" w:rsidRDefault="00BE1394" w:rsidP="00770EE6">
      <w:pPr>
        <w:pStyle w:val="a4"/>
        <w:jc w:val="both"/>
        <w:rPr>
          <w:rFonts w:ascii="Verdana" w:hAnsi="Verdana"/>
          <w:sz w:val="16"/>
          <w:szCs w:val="16"/>
          <w:lang w:val="ru-RU"/>
        </w:rPr>
      </w:pPr>
      <w:r w:rsidRPr="001156A5">
        <w:rPr>
          <w:rFonts w:ascii="Verdana" w:hAnsi="Verdana"/>
          <w:sz w:val="16"/>
          <w:szCs w:val="16"/>
          <w:lang w:val="ru-RU"/>
        </w:rPr>
        <w:t xml:space="preserve">г) </w:t>
      </w:r>
      <w:proofErr w:type="spellStart"/>
      <w:r w:rsidRPr="001156A5">
        <w:rPr>
          <w:rFonts w:ascii="Verdana" w:hAnsi="Verdana"/>
          <w:sz w:val="16"/>
          <w:szCs w:val="16"/>
          <w:lang w:val="ru-RU"/>
        </w:rPr>
        <w:t>съпрузите</w:t>
      </w:r>
      <w:proofErr w:type="spellEnd"/>
      <w:r w:rsidRPr="001156A5">
        <w:rPr>
          <w:rFonts w:ascii="Verdana" w:hAnsi="Verdana"/>
          <w:sz w:val="16"/>
          <w:szCs w:val="16"/>
          <w:lang w:val="ru-RU"/>
        </w:rPr>
        <w:t xml:space="preserve">, </w:t>
      </w:r>
      <w:proofErr w:type="spellStart"/>
      <w:r w:rsidRPr="001156A5">
        <w:rPr>
          <w:rFonts w:ascii="Verdana" w:hAnsi="Verdana"/>
          <w:sz w:val="16"/>
          <w:szCs w:val="16"/>
          <w:lang w:val="ru-RU"/>
        </w:rPr>
        <w:t>роднините</w:t>
      </w:r>
      <w:proofErr w:type="spellEnd"/>
      <w:r w:rsidRPr="001156A5">
        <w:rPr>
          <w:rFonts w:ascii="Verdana" w:hAnsi="Verdana"/>
          <w:sz w:val="16"/>
          <w:szCs w:val="16"/>
          <w:lang w:val="ru-RU"/>
        </w:rPr>
        <w:t xml:space="preserve"> по права линия без ограничения, </w:t>
      </w:r>
      <w:proofErr w:type="spellStart"/>
      <w:r w:rsidRPr="001156A5">
        <w:rPr>
          <w:rFonts w:ascii="Verdana" w:hAnsi="Verdana"/>
          <w:sz w:val="16"/>
          <w:szCs w:val="16"/>
          <w:lang w:val="ru-RU"/>
        </w:rPr>
        <w:t>роднините</w:t>
      </w:r>
      <w:proofErr w:type="spellEnd"/>
      <w:r w:rsidRPr="001156A5">
        <w:rPr>
          <w:rFonts w:ascii="Verdana" w:hAnsi="Verdana"/>
          <w:sz w:val="16"/>
          <w:szCs w:val="16"/>
          <w:lang w:val="ru-RU"/>
        </w:rPr>
        <w:t xml:space="preserve"> по </w:t>
      </w:r>
      <w:proofErr w:type="spellStart"/>
      <w:r w:rsidRPr="001156A5">
        <w:rPr>
          <w:rFonts w:ascii="Verdana" w:hAnsi="Verdana"/>
          <w:sz w:val="16"/>
          <w:szCs w:val="16"/>
          <w:lang w:val="ru-RU"/>
        </w:rPr>
        <w:t>съребрена</w:t>
      </w:r>
      <w:proofErr w:type="spellEnd"/>
      <w:r w:rsidRPr="001156A5">
        <w:rPr>
          <w:rFonts w:ascii="Verdana" w:hAnsi="Verdana"/>
          <w:sz w:val="16"/>
          <w:szCs w:val="16"/>
          <w:lang w:val="ru-RU"/>
        </w:rPr>
        <w:t xml:space="preserve"> линия до </w:t>
      </w:r>
      <w:proofErr w:type="spellStart"/>
      <w:r w:rsidRPr="001156A5">
        <w:rPr>
          <w:rFonts w:ascii="Verdana" w:hAnsi="Verdana"/>
          <w:sz w:val="16"/>
          <w:szCs w:val="16"/>
          <w:lang w:val="ru-RU"/>
        </w:rPr>
        <w:t>четвърта</w:t>
      </w:r>
      <w:proofErr w:type="spellEnd"/>
      <w:r w:rsidRPr="001156A5">
        <w:rPr>
          <w:rFonts w:ascii="Verdana" w:hAnsi="Verdana"/>
          <w:sz w:val="16"/>
          <w:szCs w:val="16"/>
          <w:lang w:val="ru-RU"/>
        </w:rPr>
        <w:t xml:space="preserve"> степен </w:t>
      </w:r>
      <w:proofErr w:type="spellStart"/>
      <w:r w:rsidRPr="001156A5">
        <w:rPr>
          <w:rFonts w:ascii="Verdana" w:hAnsi="Verdana"/>
          <w:sz w:val="16"/>
          <w:szCs w:val="16"/>
          <w:lang w:val="ru-RU"/>
        </w:rPr>
        <w:t>включително</w:t>
      </w:r>
      <w:proofErr w:type="spellEnd"/>
      <w:r w:rsidRPr="001156A5">
        <w:rPr>
          <w:rFonts w:ascii="Verdana" w:hAnsi="Verdana"/>
          <w:sz w:val="16"/>
          <w:szCs w:val="16"/>
          <w:lang w:val="ru-RU"/>
        </w:rPr>
        <w:t xml:space="preserve"> и </w:t>
      </w:r>
      <w:proofErr w:type="spellStart"/>
      <w:r w:rsidRPr="001156A5">
        <w:rPr>
          <w:rFonts w:ascii="Verdana" w:hAnsi="Verdana"/>
          <w:sz w:val="16"/>
          <w:szCs w:val="16"/>
          <w:lang w:val="ru-RU"/>
        </w:rPr>
        <w:t>роднините</w:t>
      </w:r>
      <w:proofErr w:type="spellEnd"/>
      <w:r w:rsidRPr="001156A5">
        <w:rPr>
          <w:rFonts w:ascii="Verdana" w:hAnsi="Verdana"/>
          <w:sz w:val="16"/>
          <w:szCs w:val="16"/>
          <w:lang w:val="ru-RU"/>
        </w:rPr>
        <w:t xml:space="preserve"> по сватовство до </w:t>
      </w:r>
      <w:proofErr w:type="spellStart"/>
      <w:r w:rsidRPr="001156A5">
        <w:rPr>
          <w:rFonts w:ascii="Verdana" w:hAnsi="Verdana"/>
          <w:sz w:val="16"/>
          <w:szCs w:val="16"/>
          <w:lang w:val="ru-RU"/>
        </w:rPr>
        <w:t>четвърта</w:t>
      </w:r>
      <w:proofErr w:type="spellEnd"/>
      <w:r w:rsidRPr="001156A5">
        <w:rPr>
          <w:rFonts w:ascii="Verdana" w:hAnsi="Verdana"/>
          <w:sz w:val="16"/>
          <w:szCs w:val="16"/>
          <w:lang w:val="ru-RU"/>
        </w:rPr>
        <w:t xml:space="preserve"> степен </w:t>
      </w:r>
      <w:proofErr w:type="spellStart"/>
      <w:r w:rsidRPr="001156A5">
        <w:rPr>
          <w:rFonts w:ascii="Verdana" w:hAnsi="Verdana"/>
          <w:sz w:val="16"/>
          <w:szCs w:val="16"/>
          <w:lang w:val="ru-RU"/>
        </w:rPr>
        <w:t>включително</w:t>
      </w:r>
      <w:proofErr w:type="spellEnd"/>
      <w:r w:rsidRPr="001156A5">
        <w:rPr>
          <w:rFonts w:ascii="Verdana" w:hAnsi="Verdana"/>
          <w:sz w:val="16"/>
          <w:szCs w:val="16"/>
          <w:lang w:val="ru-RU"/>
        </w:rPr>
        <w:t>.</w:t>
      </w:r>
    </w:p>
    <w:p w:rsidR="00BE1394" w:rsidRPr="0002131B" w:rsidRDefault="00BE1394" w:rsidP="00770EE6">
      <w:pPr>
        <w:pStyle w:val="a4"/>
        <w:rPr>
          <w:lang w:val="bg-BG"/>
        </w:rPr>
      </w:pPr>
    </w:p>
  </w:footnote>
  <w:footnote w:id="13">
    <w:p w:rsidR="00BE1394" w:rsidRPr="008B4CC3" w:rsidRDefault="00BE1394" w:rsidP="00770EE6">
      <w:pPr>
        <w:pStyle w:val="a4"/>
        <w:rPr>
          <w:rFonts w:ascii="Verdana" w:hAnsi="Verdana"/>
          <w:sz w:val="16"/>
          <w:szCs w:val="16"/>
          <w:lang w:val="bg-BG"/>
        </w:rPr>
      </w:pPr>
      <w:r w:rsidRPr="008B4CC3">
        <w:rPr>
          <w:rStyle w:val="a6"/>
          <w:rFonts w:ascii="Verdana" w:hAnsi="Verdana"/>
          <w:sz w:val="16"/>
          <w:szCs w:val="16"/>
        </w:rPr>
        <w:footnoteRef/>
      </w:r>
      <w:r w:rsidRPr="008B4CC3">
        <w:rPr>
          <w:rFonts w:ascii="Verdana" w:hAnsi="Verdana"/>
          <w:sz w:val="16"/>
          <w:szCs w:val="16"/>
          <w:lang w:val="ru-RU"/>
        </w:rPr>
        <w:t xml:space="preserve"> </w:t>
      </w:r>
      <w:r w:rsidRPr="008B4CC3">
        <w:rPr>
          <w:rFonts w:ascii="Verdana" w:hAnsi="Verdana"/>
          <w:sz w:val="16"/>
          <w:szCs w:val="16"/>
          <w:lang w:val="bg-BG"/>
        </w:rPr>
        <w:t>„Подизпълнител” е лице, което е дало съгласие да изпълни определен дял от предмета на обществената поръчка.</w:t>
      </w:r>
    </w:p>
  </w:footnote>
  <w:footnote w:id="14">
    <w:p w:rsidR="00BE1394" w:rsidRPr="00D564EA" w:rsidRDefault="00BE1394" w:rsidP="00213102">
      <w:pPr>
        <w:pStyle w:val="a4"/>
        <w:jc w:val="both"/>
        <w:rPr>
          <w:rFonts w:ascii="Verdana" w:hAnsi="Verdana"/>
          <w:sz w:val="16"/>
          <w:szCs w:val="16"/>
          <w:lang w:val="bg-BG"/>
        </w:rPr>
      </w:pPr>
      <w:r w:rsidRPr="00D564EA">
        <w:rPr>
          <w:rStyle w:val="a6"/>
          <w:rFonts w:ascii="Verdana" w:hAnsi="Verdana"/>
          <w:sz w:val="16"/>
          <w:szCs w:val="16"/>
          <w:lang w:val="bg-BG"/>
        </w:rPr>
        <w:footnoteRef/>
      </w:r>
      <w:r w:rsidRPr="00D564EA">
        <w:rPr>
          <w:rFonts w:ascii="Verdana" w:hAnsi="Verdana"/>
          <w:sz w:val="16"/>
          <w:szCs w:val="16"/>
          <w:lang w:val="bg-BG"/>
        </w:rPr>
        <w:t xml:space="preserve"> “Неподходяща оферта” е оферта, която не отговаря на техническите спецификации и на изискванията за изпълнение на поръчката или е подадена от участник, който не отговаря на поставените критерии за подбор или за когото е налице някое от посочените в процедурата основания за отстраняване.</w:t>
      </w:r>
    </w:p>
  </w:footnote>
  <w:footnote w:id="15">
    <w:p w:rsidR="00BE1394" w:rsidRPr="003B4EBB" w:rsidRDefault="00BE1394" w:rsidP="00213102">
      <w:pPr>
        <w:pStyle w:val="a4"/>
        <w:jc w:val="both"/>
        <w:rPr>
          <w:rFonts w:ascii="Verdana" w:hAnsi="Verdana"/>
          <w:sz w:val="16"/>
          <w:szCs w:val="16"/>
          <w:lang w:val="bg-BG"/>
        </w:rPr>
      </w:pPr>
      <w:r w:rsidRPr="003B4EBB">
        <w:rPr>
          <w:rStyle w:val="a6"/>
          <w:rFonts w:ascii="Verdana" w:hAnsi="Verdana"/>
          <w:sz w:val="16"/>
          <w:szCs w:val="16"/>
          <w:lang w:val="bg-BG"/>
        </w:rPr>
        <w:footnoteRef/>
      </w:r>
      <w:r w:rsidRPr="003B4EBB">
        <w:rPr>
          <w:rFonts w:ascii="Verdana" w:hAnsi="Verdana"/>
          <w:sz w:val="16"/>
          <w:szCs w:val="16"/>
          <w:lang w:val="bg-BG"/>
        </w:rPr>
        <w:t xml:space="preserve"> Изменение на договор за обществена поръчка се смята за съществено по смисъла на закона, когато са изпълнени едно или повече от следните условия:</w:t>
      </w:r>
    </w:p>
    <w:p w:rsidR="00BE1394" w:rsidRPr="003B4EBB" w:rsidRDefault="00BE1394" w:rsidP="00213102">
      <w:pPr>
        <w:pStyle w:val="a4"/>
        <w:jc w:val="both"/>
        <w:rPr>
          <w:rFonts w:ascii="Verdana" w:hAnsi="Verdana"/>
          <w:sz w:val="16"/>
          <w:szCs w:val="16"/>
          <w:lang w:val="bg-BG"/>
        </w:rPr>
      </w:pPr>
      <w:r w:rsidRPr="003B4EBB">
        <w:rPr>
          <w:rFonts w:ascii="Verdana" w:hAnsi="Verdana"/>
          <w:sz w:val="16"/>
          <w:szCs w:val="16"/>
          <w:lang w:val="bg-BG"/>
        </w:rPr>
        <w:t>1. изменението въвежда условия, които, ако са били част от процедурата за възлагане на обществена поръчка, биха привлекли към участие допълнителни участници или кандидати, биха позволили допускането на други участници или кандидати, различни от първоначално избраните, или биха довели до приемане на оферта, различна от първоначално приетата;</w:t>
      </w:r>
    </w:p>
    <w:p w:rsidR="00BE1394" w:rsidRPr="003B4EBB" w:rsidRDefault="00BE1394" w:rsidP="00213102">
      <w:pPr>
        <w:pStyle w:val="a4"/>
        <w:jc w:val="both"/>
        <w:rPr>
          <w:rFonts w:ascii="Verdana" w:hAnsi="Verdana"/>
          <w:sz w:val="16"/>
          <w:szCs w:val="16"/>
          <w:lang w:val="bg-BG"/>
        </w:rPr>
      </w:pPr>
      <w:r w:rsidRPr="003B4EBB">
        <w:rPr>
          <w:rFonts w:ascii="Verdana" w:hAnsi="Verdana"/>
          <w:sz w:val="16"/>
          <w:szCs w:val="16"/>
          <w:lang w:val="bg-BG"/>
        </w:rPr>
        <w:t>2. изменението води до ползи за изпълнителя, които не са били известни на останалите участници в процедурата;</w:t>
      </w:r>
    </w:p>
    <w:p w:rsidR="00BE1394" w:rsidRPr="003B4EBB" w:rsidRDefault="00BE1394" w:rsidP="00213102">
      <w:pPr>
        <w:pStyle w:val="a4"/>
        <w:jc w:val="both"/>
        <w:rPr>
          <w:rFonts w:ascii="Verdana" w:hAnsi="Verdana"/>
          <w:sz w:val="16"/>
          <w:szCs w:val="16"/>
          <w:lang w:val="bg-BG"/>
        </w:rPr>
      </w:pPr>
      <w:r w:rsidRPr="003B4EBB">
        <w:rPr>
          <w:rFonts w:ascii="Verdana" w:hAnsi="Verdana"/>
          <w:sz w:val="16"/>
          <w:szCs w:val="16"/>
          <w:lang w:val="bg-BG"/>
        </w:rPr>
        <w:t>3. изменението засяга предмета или обема на договора за обществена поръчка или рамковото споразумение;</w:t>
      </w:r>
    </w:p>
    <w:p w:rsidR="00BE1394" w:rsidRPr="003B4EBB" w:rsidRDefault="00BE1394" w:rsidP="00213102">
      <w:pPr>
        <w:pStyle w:val="a4"/>
        <w:jc w:val="both"/>
        <w:rPr>
          <w:rFonts w:ascii="Verdana" w:hAnsi="Verdana"/>
          <w:sz w:val="16"/>
          <w:szCs w:val="16"/>
          <w:lang w:val="bg-BG"/>
        </w:rPr>
      </w:pPr>
      <w:r w:rsidRPr="003B4EBB">
        <w:rPr>
          <w:rFonts w:ascii="Verdana" w:hAnsi="Verdana"/>
          <w:sz w:val="16"/>
          <w:szCs w:val="16"/>
          <w:lang w:val="bg-BG"/>
        </w:rPr>
        <w:t>4. изпълнителят е заменен с нов извън случаите на чл. 116, ал. 1, т. 4 ЗОП.</w:t>
      </w:r>
    </w:p>
    <w:p w:rsidR="00BE1394" w:rsidRPr="003B4EBB" w:rsidRDefault="00BE1394" w:rsidP="00213102">
      <w:pPr>
        <w:pStyle w:val="a4"/>
        <w:rPr>
          <w:rFonts w:ascii="Verdana" w:hAnsi="Verdana"/>
          <w:sz w:val="16"/>
          <w:szCs w:val="16"/>
          <w:lang w:val="bg-BG"/>
        </w:rPr>
      </w:pPr>
    </w:p>
  </w:footnote>
  <w:footnote w:id="16">
    <w:p w:rsidR="00BE1394" w:rsidRPr="00284CCA" w:rsidRDefault="00BE1394" w:rsidP="00213102">
      <w:pPr>
        <w:pStyle w:val="a4"/>
        <w:jc w:val="both"/>
        <w:rPr>
          <w:lang w:val="bg-BG"/>
        </w:rPr>
      </w:pPr>
      <w:r w:rsidRPr="003B4EBB">
        <w:rPr>
          <w:rStyle w:val="a6"/>
          <w:rFonts w:ascii="Verdana" w:hAnsi="Verdana"/>
          <w:sz w:val="16"/>
          <w:szCs w:val="16"/>
          <w:lang w:val="bg-BG"/>
        </w:rPr>
        <w:footnoteRef/>
      </w:r>
      <w:r w:rsidRPr="003B4EBB">
        <w:rPr>
          <w:rFonts w:ascii="Verdana" w:hAnsi="Verdana"/>
          <w:sz w:val="16"/>
          <w:szCs w:val="16"/>
          <w:lang w:val="bg-BG"/>
        </w:rPr>
        <w:t xml:space="preserve"> “Заинтересован участник” е участник , който не е отстранен окончателно от процедурата. Отстраняването е окончателно, когато участникът  е уведомен за решението , с което е отстранен, и това решение е влязло в сила. Заинтересован участник е и участник, който е класиран, но не е избран за изпълнител.</w:t>
      </w:r>
    </w:p>
  </w:footnote>
  <w:footnote w:id="17">
    <w:p w:rsidR="00BE1394" w:rsidRPr="0057558A" w:rsidRDefault="00BE1394" w:rsidP="00213102">
      <w:pPr>
        <w:spacing w:before="120" w:after="120" w:line="20" w:lineRule="atLeast"/>
        <w:jc w:val="both"/>
        <w:rPr>
          <w:rFonts w:ascii="Verdana" w:hAnsi="Verdana"/>
          <w:iCs/>
          <w:sz w:val="16"/>
          <w:szCs w:val="16"/>
        </w:rPr>
      </w:pPr>
      <w:r w:rsidRPr="0057558A">
        <w:rPr>
          <w:rFonts w:ascii="Verdana" w:hAnsi="Verdana"/>
          <w:b/>
          <w:bCs/>
          <w:sz w:val="16"/>
          <w:szCs w:val="16"/>
          <w:vertAlign w:val="superscript"/>
        </w:rPr>
        <w:footnoteRef/>
      </w:r>
      <w:r w:rsidRPr="0057558A">
        <w:rPr>
          <w:rFonts w:ascii="Verdana" w:hAnsi="Verdana"/>
          <w:iCs/>
          <w:sz w:val="16"/>
          <w:szCs w:val="16"/>
        </w:rPr>
        <w:t xml:space="preserve"> Настоящият образец се попълва и подписват от лицето, което официално представлява участника пред трети страни за всякакви цели.</w:t>
      </w:r>
    </w:p>
    <w:p w:rsidR="00BE1394" w:rsidRPr="0057558A" w:rsidRDefault="00BE1394" w:rsidP="00213102">
      <w:pPr>
        <w:spacing w:before="120" w:after="120" w:line="20" w:lineRule="atLeast"/>
        <w:jc w:val="both"/>
        <w:rPr>
          <w:rFonts w:ascii="Verdana" w:hAnsi="Verdana"/>
          <w:iCs/>
          <w:sz w:val="16"/>
          <w:szCs w:val="16"/>
        </w:rPr>
      </w:pPr>
      <w:r w:rsidRPr="0057558A">
        <w:rPr>
          <w:rFonts w:ascii="Verdana" w:hAnsi="Verdana"/>
          <w:iCs/>
          <w:sz w:val="16"/>
          <w:szCs w:val="16"/>
        </w:rPr>
        <w:t>Когато участникът е обединение се попълва и подписват от лицето, което е упълномощено от членовете на обединението, съгласно споразумението, което се изисква, съгласно указанията за участие в настоящата процедура.</w:t>
      </w:r>
    </w:p>
    <w:p w:rsidR="00BE1394" w:rsidRDefault="00BE1394" w:rsidP="00213102">
      <w:pPr>
        <w:spacing w:before="120" w:after="120" w:line="20" w:lineRule="atLeast"/>
        <w:jc w:val="both"/>
      </w:pPr>
      <w:r w:rsidRPr="0057558A">
        <w:rPr>
          <w:rFonts w:ascii="Verdana" w:hAnsi="Verdana"/>
          <w:iCs/>
          <w:sz w:val="16"/>
          <w:szCs w:val="16"/>
        </w:rPr>
        <w:t>В таблиците се добавят или премахват толкова редове, колкото са необходими.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923"/>
    <w:multiLevelType w:val="hybridMultilevel"/>
    <w:tmpl w:val="96E09F86"/>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04258"/>
    <w:multiLevelType w:val="hybridMultilevel"/>
    <w:tmpl w:val="1F72D050"/>
    <w:lvl w:ilvl="0" w:tplc="08CA871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8AB740D"/>
    <w:multiLevelType w:val="multilevel"/>
    <w:tmpl w:val="653C1D88"/>
    <w:lvl w:ilvl="0">
      <w:start w:val="1"/>
      <w:numFmt w:val="upperRoman"/>
      <w:pStyle w:val="1"/>
      <w:lvlText w:val="%1."/>
      <w:lvlJc w:val="left"/>
      <w:pPr>
        <w:ind w:left="0" w:firstLine="0"/>
      </w:pPr>
      <w:rPr>
        <w:rFonts w:hint="default"/>
        <w:b/>
      </w:rPr>
    </w:lvl>
    <w:lvl w:ilvl="1">
      <w:start w:val="1"/>
      <w:numFmt w:val="upperLetter"/>
      <w:pStyle w:val="2"/>
      <w:lvlText w:val="%2."/>
      <w:lvlJc w:val="left"/>
      <w:pPr>
        <w:ind w:left="720" w:firstLine="0"/>
      </w:pPr>
      <w:rPr>
        <w:rFonts w:hint="default"/>
        <w:b/>
      </w:rPr>
    </w:lvl>
    <w:lvl w:ilvl="2">
      <w:start w:val="1"/>
      <w:numFmt w:val="decimal"/>
      <w:pStyle w:val="3"/>
      <w:lvlText w:val="%3."/>
      <w:lvlJc w:val="left"/>
      <w:pPr>
        <w:ind w:left="1440" w:firstLine="0"/>
      </w:pPr>
      <w:rPr>
        <w:rFonts w:hint="default"/>
        <w:b/>
      </w:rPr>
    </w:lvl>
    <w:lvl w:ilvl="3">
      <w:start w:val="1"/>
      <w:numFmt w:val="lowerLetter"/>
      <w:pStyle w:val="4"/>
      <w:lvlText w:val="%4)"/>
      <w:lvlJc w:val="left"/>
      <w:pPr>
        <w:ind w:left="2160" w:firstLine="0"/>
      </w:pPr>
      <w:rPr>
        <w:rFonts w:hint="default"/>
        <w:b/>
      </w:rPr>
    </w:lvl>
    <w:lvl w:ilvl="4">
      <w:start w:val="1"/>
      <w:numFmt w:val="decimal"/>
      <w:pStyle w:val="5"/>
      <w:lvlText w:val="(%5)"/>
      <w:lvlJc w:val="left"/>
      <w:pPr>
        <w:ind w:left="2880" w:firstLine="0"/>
      </w:pPr>
      <w:rPr>
        <w:rFonts w:hint="default"/>
        <w:b/>
      </w:rPr>
    </w:lvl>
    <w:lvl w:ilvl="5">
      <w:start w:val="1"/>
      <w:numFmt w:val="lowerLetter"/>
      <w:pStyle w:val="6"/>
      <w:lvlText w:val="(%6)"/>
      <w:lvlJc w:val="left"/>
      <w:pPr>
        <w:ind w:left="3600" w:firstLine="0"/>
      </w:pPr>
      <w:rPr>
        <w:rFonts w:hint="default"/>
        <w:b/>
      </w:rPr>
    </w:lvl>
    <w:lvl w:ilvl="6">
      <w:start w:val="1"/>
      <w:numFmt w:val="lowerRoman"/>
      <w:pStyle w:val="7"/>
      <w:lvlText w:val="(%7)"/>
      <w:lvlJc w:val="left"/>
      <w:pPr>
        <w:ind w:left="4320" w:firstLine="0"/>
      </w:pPr>
      <w:rPr>
        <w:rFonts w:hint="default"/>
        <w:b/>
      </w:rPr>
    </w:lvl>
    <w:lvl w:ilvl="7">
      <w:start w:val="1"/>
      <w:numFmt w:val="lowerLetter"/>
      <w:pStyle w:val="8"/>
      <w:lvlText w:val="(%8)"/>
      <w:lvlJc w:val="left"/>
      <w:pPr>
        <w:ind w:left="5040" w:firstLine="0"/>
      </w:pPr>
      <w:rPr>
        <w:rFonts w:hint="default"/>
        <w:b/>
      </w:rPr>
    </w:lvl>
    <w:lvl w:ilvl="8">
      <w:start w:val="1"/>
      <w:numFmt w:val="lowerRoman"/>
      <w:pStyle w:val="9"/>
      <w:lvlText w:val="(%9)"/>
      <w:lvlJc w:val="left"/>
      <w:pPr>
        <w:ind w:left="5760" w:firstLine="0"/>
      </w:pPr>
      <w:rPr>
        <w:rFonts w:hint="default"/>
        <w:b/>
      </w:rPr>
    </w:lvl>
  </w:abstractNum>
  <w:abstractNum w:abstractNumId="3" w15:restartNumberingAfterBreak="0">
    <w:nsid w:val="3D9118D1"/>
    <w:multiLevelType w:val="hybridMultilevel"/>
    <w:tmpl w:val="5A40B4EE"/>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D318E9"/>
    <w:multiLevelType w:val="hybridMultilevel"/>
    <w:tmpl w:val="C9123BB2"/>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5" w15:restartNumberingAfterBreak="0">
    <w:nsid w:val="4E246F49"/>
    <w:multiLevelType w:val="hybridMultilevel"/>
    <w:tmpl w:val="B3F0B2D4"/>
    <w:lvl w:ilvl="0" w:tplc="71BCA732">
      <w:start w:val="4"/>
      <w:numFmt w:val="bullet"/>
      <w:lvlText w:val="-"/>
      <w:lvlJc w:val="left"/>
      <w:pPr>
        <w:ind w:left="4613" w:hanging="360"/>
      </w:pPr>
      <w:rPr>
        <w:rFonts w:ascii="Times New Roman" w:eastAsia="Calibri" w:hAnsi="Times New Roman" w:cs="Times New Roman" w:hint="default"/>
        <w:b/>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 w15:restartNumberingAfterBreak="0">
    <w:nsid w:val="50CD1E23"/>
    <w:multiLevelType w:val="hybridMultilevel"/>
    <w:tmpl w:val="936891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F5749EB"/>
    <w:multiLevelType w:val="hybridMultilevel"/>
    <w:tmpl w:val="0D46824A"/>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EF6CB0"/>
    <w:multiLevelType w:val="hybridMultilevel"/>
    <w:tmpl w:val="B4745F56"/>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7"/>
  </w:num>
  <w:num w:numId="4">
    <w:abstractNumId w:val="3"/>
  </w:num>
  <w:num w:numId="5">
    <w:abstractNumId w:val="0"/>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78D"/>
    <w:rsid w:val="000568FA"/>
    <w:rsid w:val="00075B83"/>
    <w:rsid w:val="000A2A77"/>
    <w:rsid w:val="000B6609"/>
    <w:rsid w:val="00183E20"/>
    <w:rsid w:val="00213102"/>
    <w:rsid w:val="0025717C"/>
    <w:rsid w:val="0036104C"/>
    <w:rsid w:val="003F6740"/>
    <w:rsid w:val="004532E7"/>
    <w:rsid w:val="0046578D"/>
    <w:rsid w:val="0048456B"/>
    <w:rsid w:val="00494D10"/>
    <w:rsid w:val="00525CE9"/>
    <w:rsid w:val="00750827"/>
    <w:rsid w:val="00770EE6"/>
    <w:rsid w:val="007969B7"/>
    <w:rsid w:val="007B7B3A"/>
    <w:rsid w:val="00823E74"/>
    <w:rsid w:val="008723DF"/>
    <w:rsid w:val="00884099"/>
    <w:rsid w:val="008B4AA0"/>
    <w:rsid w:val="008C3246"/>
    <w:rsid w:val="00953FC4"/>
    <w:rsid w:val="00A116F0"/>
    <w:rsid w:val="00AE24F4"/>
    <w:rsid w:val="00B42FA4"/>
    <w:rsid w:val="00BC7D0A"/>
    <w:rsid w:val="00BD249B"/>
    <w:rsid w:val="00BE1394"/>
    <w:rsid w:val="00C344ED"/>
    <w:rsid w:val="00C35F62"/>
    <w:rsid w:val="00C62BBD"/>
    <w:rsid w:val="00C633EC"/>
    <w:rsid w:val="00D97205"/>
    <w:rsid w:val="00DB0CDA"/>
    <w:rsid w:val="00DE79FD"/>
    <w:rsid w:val="00E23075"/>
    <w:rsid w:val="00E54535"/>
    <w:rsid w:val="00ED635A"/>
    <w:rsid w:val="00F37EB7"/>
    <w:rsid w:val="00F6634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EFA0"/>
  <w15:chartTrackingRefBased/>
  <w15:docId w15:val="{3366FE39-20B2-41AD-95A9-60CB8AAD6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70EE6"/>
    <w:pPr>
      <w:keepNext/>
      <w:numPr>
        <w:numId w:val="1"/>
      </w:numPr>
      <w:spacing w:before="240" w:after="60" w:line="240" w:lineRule="auto"/>
      <w:outlineLvl w:val="0"/>
    </w:pPr>
    <w:rPr>
      <w:rFonts w:ascii="Cambria" w:eastAsia="Times New Roman" w:hAnsi="Cambria" w:cs="Times New Roman"/>
      <w:b/>
      <w:bCs/>
      <w:kern w:val="32"/>
      <w:sz w:val="32"/>
      <w:szCs w:val="32"/>
      <w:lang w:val="en-US"/>
    </w:rPr>
  </w:style>
  <w:style w:type="paragraph" w:styleId="2">
    <w:name w:val="heading 2"/>
    <w:aliases w:val=" Car,Car"/>
    <w:basedOn w:val="a"/>
    <w:next w:val="a"/>
    <w:link w:val="20"/>
    <w:uiPriority w:val="9"/>
    <w:qFormat/>
    <w:rsid w:val="00770EE6"/>
    <w:pPr>
      <w:keepNext/>
      <w:numPr>
        <w:ilvl w:val="1"/>
        <w:numId w:val="1"/>
      </w:numPr>
      <w:spacing w:before="240" w:after="60" w:line="240" w:lineRule="auto"/>
      <w:outlineLvl w:val="1"/>
    </w:pPr>
    <w:rPr>
      <w:rFonts w:ascii="Cambria" w:eastAsia="Times New Roman" w:hAnsi="Cambria" w:cs="Times New Roman"/>
      <w:b/>
      <w:bCs/>
      <w:i/>
      <w:iCs/>
      <w:sz w:val="28"/>
      <w:szCs w:val="28"/>
      <w:lang w:val="en-US"/>
    </w:rPr>
  </w:style>
  <w:style w:type="paragraph" w:styleId="3">
    <w:name w:val="heading 3"/>
    <w:basedOn w:val="a"/>
    <w:next w:val="a"/>
    <w:link w:val="30"/>
    <w:qFormat/>
    <w:rsid w:val="00770EE6"/>
    <w:pPr>
      <w:keepNext/>
      <w:numPr>
        <w:ilvl w:val="2"/>
        <w:numId w:val="1"/>
      </w:numPr>
      <w:pBdr>
        <w:between w:val="single" w:sz="4" w:space="1" w:color="auto"/>
      </w:pBdr>
      <w:spacing w:after="0" w:line="240" w:lineRule="auto"/>
      <w:jc w:val="center"/>
      <w:outlineLvl w:val="2"/>
    </w:pPr>
    <w:rPr>
      <w:rFonts w:ascii="Times New Roman" w:eastAsia="Times New Roman" w:hAnsi="Times New Roman" w:cs="Times New Roman"/>
      <w:b/>
      <w:sz w:val="24"/>
      <w:szCs w:val="20"/>
    </w:rPr>
  </w:style>
  <w:style w:type="paragraph" w:styleId="4">
    <w:name w:val="heading 4"/>
    <w:basedOn w:val="a"/>
    <w:next w:val="a"/>
    <w:link w:val="40"/>
    <w:uiPriority w:val="9"/>
    <w:qFormat/>
    <w:rsid w:val="00770EE6"/>
    <w:pPr>
      <w:keepNext/>
      <w:numPr>
        <w:ilvl w:val="3"/>
        <w:numId w:val="1"/>
      </w:numPr>
      <w:spacing w:before="240" w:after="60" w:line="240" w:lineRule="auto"/>
      <w:outlineLvl w:val="3"/>
    </w:pPr>
    <w:rPr>
      <w:rFonts w:ascii="Calibri" w:eastAsia="Times New Roman" w:hAnsi="Calibri" w:cs="Times New Roman"/>
      <w:b/>
      <w:bCs/>
      <w:sz w:val="28"/>
      <w:szCs w:val="28"/>
      <w:lang w:val="en-US"/>
    </w:rPr>
  </w:style>
  <w:style w:type="paragraph" w:styleId="5">
    <w:name w:val="heading 5"/>
    <w:basedOn w:val="a"/>
    <w:next w:val="a"/>
    <w:link w:val="50"/>
    <w:uiPriority w:val="9"/>
    <w:qFormat/>
    <w:rsid w:val="00770EE6"/>
    <w:pPr>
      <w:numPr>
        <w:ilvl w:val="4"/>
        <w:numId w:val="1"/>
      </w:numPr>
      <w:spacing w:before="240" w:after="60" w:line="240" w:lineRule="auto"/>
      <w:outlineLvl w:val="4"/>
    </w:pPr>
    <w:rPr>
      <w:rFonts w:ascii="Calibri" w:eastAsia="Times New Roman" w:hAnsi="Calibri" w:cs="Times New Roman"/>
      <w:b/>
      <w:bCs/>
      <w:i/>
      <w:iCs/>
      <w:sz w:val="26"/>
      <w:szCs w:val="26"/>
      <w:lang w:val="en-US"/>
    </w:rPr>
  </w:style>
  <w:style w:type="paragraph" w:styleId="6">
    <w:name w:val="heading 6"/>
    <w:basedOn w:val="a"/>
    <w:next w:val="a"/>
    <w:link w:val="60"/>
    <w:uiPriority w:val="9"/>
    <w:qFormat/>
    <w:rsid w:val="00770EE6"/>
    <w:pPr>
      <w:numPr>
        <w:ilvl w:val="5"/>
        <w:numId w:val="1"/>
      </w:numPr>
      <w:spacing w:before="240" w:after="60" w:line="240" w:lineRule="auto"/>
      <w:outlineLvl w:val="5"/>
    </w:pPr>
    <w:rPr>
      <w:rFonts w:ascii="Calibri" w:eastAsia="Times New Roman" w:hAnsi="Calibri" w:cs="Times New Roman"/>
      <w:b/>
      <w:bCs/>
      <w:lang w:val="en-US"/>
    </w:rPr>
  </w:style>
  <w:style w:type="paragraph" w:styleId="7">
    <w:name w:val="heading 7"/>
    <w:basedOn w:val="a"/>
    <w:next w:val="a"/>
    <w:link w:val="70"/>
    <w:uiPriority w:val="9"/>
    <w:qFormat/>
    <w:rsid w:val="00770EE6"/>
    <w:pPr>
      <w:numPr>
        <w:ilvl w:val="6"/>
        <w:numId w:val="1"/>
      </w:numPr>
      <w:spacing w:before="240" w:after="60" w:line="240" w:lineRule="auto"/>
      <w:outlineLvl w:val="6"/>
    </w:pPr>
    <w:rPr>
      <w:rFonts w:ascii="Calibri" w:eastAsia="Times New Roman" w:hAnsi="Calibri" w:cs="Times New Roman"/>
      <w:sz w:val="24"/>
      <w:szCs w:val="24"/>
      <w:lang w:val="en-US"/>
    </w:rPr>
  </w:style>
  <w:style w:type="paragraph" w:styleId="8">
    <w:name w:val="heading 8"/>
    <w:basedOn w:val="a"/>
    <w:next w:val="a"/>
    <w:link w:val="80"/>
    <w:uiPriority w:val="9"/>
    <w:qFormat/>
    <w:rsid w:val="00770EE6"/>
    <w:pPr>
      <w:numPr>
        <w:ilvl w:val="7"/>
        <w:numId w:val="1"/>
      </w:numPr>
      <w:spacing w:before="240" w:after="60" w:line="240" w:lineRule="auto"/>
      <w:outlineLvl w:val="7"/>
    </w:pPr>
    <w:rPr>
      <w:rFonts w:ascii="Calibri" w:eastAsia="Times New Roman" w:hAnsi="Calibri" w:cs="Times New Roman"/>
      <w:i/>
      <w:iCs/>
      <w:sz w:val="24"/>
      <w:szCs w:val="24"/>
      <w:lang w:val="en-US"/>
    </w:rPr>
  </w:style>
  <w:style w:type="paragraph" w:styleId="9">
    <w:name w:val="heading 9"/>
    <w:basedOn w:val="a"/>
    <w:next w:val="a"/>
    <w:link w:val="90"/>
    <w:uiPriority w:val="9"/>
    <w:qFormat/>
    <w:rsid w:val="00770EE6"/>
    <w:pPr>
      <w:numPr>
        <w:ilvl w:val="8"/>
        <w:numId w:val="1"/>
      </w:numPr>
      <w:spacing w:before="240" w:after="60" w:line="240" w:lineRule="auto"/>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24F4"/>
    <w:pPr>
      <w:spacing w:after="0" w:line="240" w:lineRule="auto"/>
    </w:pPr>
  </w:style>
  <w:style w:type="character" w:customStyle="1" w:styleId="10">
    <w:name w:val="Заглавие 1 Знак"/>
    <w:basedOn w:val="a0"/>
    <w:link w:val="1"/>
    <w:uiPriority w:val="9"/>
    <w:rsid w:val="00770EE6"/>
    <w:rPr>
      <w:rFonts w:ascii="Cambria" w:eastAsia="Times New Roman" w:hAnsi="Cambria" w:cs="Times New Roman"/>
      <w:b/>
      <w:bCs/>
      <w:kern w:val="32"/>
      <w:sz w:val="32"/>
      <w:szCs w:val="32"/>
      <w:lang w:val="en-US"/>
    </w:rPr>
  </w:style>
  <w:style w:type="character" w:customStyle="1" w:styleId="20">
    <w:name w:val="Заглавие 2 Знак"/>
    <w:aliases w:val=" Car Знак,Car Знак"/>
    <w:basedOn w:val="a0"/>
    <w:link w:val="2"/>
    <w:uiPriority w:val="9"/>
    <w:rsid w:val="00770EE6"/>
    <w:rPr>
      <w:rFonts w:ascii="Cambria" w:eastAsia="Times New Roman" w:hAnsi="Cambria" w:cs="Times New Roman"/>
      <w:b/>
      <w:bCs/>
      <w:i/>
      <w:iCs/>
      <w:sz w:val="28"/>
      <w:szCs w:val="28"/>
      <w:lang w:val="en-US"/>
    </w:rPr>
  </w:style>
  <w:style w:type="character" w:customStyle="1" w:styleId="30">
    <w:name w:val="Заглавие 3 Знак"/>
    <w:basedOn w:val="a0"/>
    <w:link w:val="3"/>
    <w:rsid w:val="00770EE6"/>
    <w:rPr>
      <w:rFonts w:ascii="Times New Roman" w:eastAsia="Times New Roman" w:hAnsi="Times New Roman" w:cs="Times New Roman"/>
      <w:b/>
      <w:sz w:val="24"/>
      <w:szCs w:val="20"/>
    </w:rPr>
  </w:style>
  <w:style w:type="character" w:customStyle="1" w:styleId="40">
    <w:name w:val="Заглавие 4 Знак"/>
    <w:basedOn w:val="a0"/>
    <w:link w:val="4"/>
    <w:uiPriority w:val="9"/>
    <w:rsid w:val="00770EE6"/>
    <w:rPr>
      <w:rFonts w:ascii="Calibri" w:eastAsia="Times New Roman" w:hAnsi="Calibri" w:cs="Times New Roman"/>
      <w:b/>
      <w:bCs/>
      <w:sz w:val="28"/>
      <w:szCs w:val="28"/>
      <w:lang w:val="en-US"/>
    </w:rPr>
  </w:style>
  <w:style w:type="character" w:customStyle="1" w:styleId="50">
    <w:name w:val="Заглавие 5 Знак"/>
    <w:basedOn w:val="a0"/>
    <w:link w:val="5"/>
    <w:uiPriority w:val="9"/>
    <w:rsid w:val="00770EE6"/>
    <w:rPr>
      <w:rFonts w:ascii="Calibri" w:eastAsia="Times New Roman" w:hAnsi="Calibri" w:cs="Times New Roman"/>
      <w:b/>
      <w:bCs/>
      <w:i/>
      <w:iCs/>
      <w:sz w:val="26"/>
      <w:szCs w:val="26"/>
      <w:lang w:val="en-US"/>
    </w:rPr>
  </w:style>
  <w:style w:type="character" w:customStyle="1" w:styleId="60">
    <w:name w:val="Заглавие 6 Знак"/>
    <w:basedOn w:val="a0"/>
    <w:link w:val="6"/>
    <w:uiPriority w:val="9"/>
    <w:rsid w:val="00770EE6"/>
    <w:rPr>
      <w:rFonts w:ascii="Calibri" w:eastAsia="Times New Roman" w:hAnsi="Calibri" w:cs="Times New Roman"/>
      <w:b/>
      <w:bCs/>
      <w:lang w:val="en-US"/>
    </w:rPr>
  </w:style>
  <w:style w:type="character" w:customStyle="1" w:styleId="70">
    <w:name w:val="Заглавие 7 Знак"/>
    <w:basedOn w:val="a0"/>
    <w:link w:val="7"/>
    <w:uiPriority w:val="9"/>
    <w:rsid w:val="00770EE6"/>
    <w:rPr>
      <w:rFonts w:ascii="Calibri" w:eastAsia="Times New Roman" w:hAnsi="Calibri" w:cs="Times New Roman"/>
      <w:sz w:val="24"/>
      <w:szCs w:val="24"/>
      <w:lang w:val="en-US"/>
    </w:rPr>
  </w:style>
  <w:style w:type="character" w:customStyle="1" w:styleId="80">
    <w:name w:val="Заглавие 8 Знак"/>
    <w:basedOn w:val="a0"/>
    <w:link w:val="8"/>
    <w:uiPriority w:val="9"/>
    <w:rsid w:val="00770EE6"/>
    <w:rPr>
      <w:rFonts w:ascii="Calibri" w:eastAsia="Times New Roman" w:hAnsi="Calibri" w:cs="Times New Roman"/>
      <w:i/>
      <w:iCs/>
      <w:sz w:val="24"/>
      <w:szCs w:val="24"/>
      <w:lang w:val="en-US"/>
    </w:rPr>
  </w:style>
  <w:style w:type="character" w:customStyle="1" w:styleId="90">
    <w:name w:val="Заглавие 9 Знак"/>
    <w:basedOn w:val="a0"/>
    <w:link w:val="9"/>
    <w:uiPriority w:val="9"/>
    <w:rsid w:val="00770EE6"/>
    <w:rPr>
      <w:rFonts w:ascii="Cambria" w:eastAsia="Times New Roman" w:hAnsi="Cambria" w:cs="Times New Roman"/>
      <w:lang w:val="en-US"/>
    </w:rPr>
  </w:style>
  <w:style w:type="paragraph" w:styleId="a4">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5"/>
    <w:rsid w:val="00770EE6"/>
    <w:pPr>
      <w:spacing w:after="0" w:line="240" w:lineRule="auto"/>
    </w:pPr>
    <w:rPr>
      <w:rFonts w:ascii="Times New Roman" w:eastAsia="Calibri" w:hAnsi="Times New Roman" w:cs="Times New Roman"/>
      <w:sz w:val="20"/>
      <w:szCs w:val="20"/>
      <w:lang w:val="en-GB"/>
    </w:rPr>
  </w:style>
  <w:style w:type="character" w:customStyle="1" w:styleId="a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4"/>
    <w:rsid w:val="00770EE6"/>
    <w:rPr>
      <w:rFonts w:ascii="Times New Roman" w:eastAsia="Calibri" w:hAnsi="Times New Roman" w:cs="Times New Roman"/>
      <w:sz w:val="20"/>
      <w:szCs w:val="20"/>
      <w:lang w:val="en-GB"/>
    </w:rPr>
  </w:style>
  <w:style w:type="character" w:styleId="a6">
    <w:name w:val="footnote reference"/>
    <w:aliases w:val="Footnote symbol"/>
    <w:rsid w:val="00770EE6"/>
    <w:rPr>
      <w:rFonts w:cs="Times New Roman"/>
      <w:vertAlign w:val="superscript"/>
    </w:rPr>
  </w:style>
  <w:style w:type="paragraph" w:styleId="a7">
    <w:name w:val="List Paragraph"/>
    <w:basedOn w:val="a"/>
    <w:uiPriority w:val="34"/>
    <w:qFormat/>
    <w:rsid w:val="00183E20"/>
    <w:pPr>
      <w:ind w:left="720"/>
      <w:contextualSpacing/>
    </w:pPr>
  </w:style>
  <w:style w:type="paragraph" w:styleId="a8">
    <w:name w:val="Balloon Text"/>
    <w:basedOn w:val="a"/>
    <w:link w:val="a9"/>
    <w:uiPriority w:val="99"/>
    <w:semiHidden/>
    <w:unhideWhenUsed/>
    <w:rsid w:val="000A2A7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0A2A77"/>
    <w:rPr>
      <w:rFonts w:ascii="Segoe UI" w:hAnsi="Segoe UI" w:cs="Segoe UI"/>
      <w:sz w:val="18"/>
      <w:szCs w:val="18"/>
    </w:rPr>
  </w:style>
  <w:style w:type="character" w:styleId="aa">
    <w:name w:val="Hyperlink"/>
    <w:basedOn w:val="a0"/>
    <w:uiPriority w:val="99"/>
    <w:unhideWhenUsed/>
    <w:rsid w:val="000A2A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spd" TargetMode="External"/><Relationship Id="rId13"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p.b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op.nova-zagora.org/node/14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apis://Base=NARH&amp;DocCode=41765&amp;ToPar=Art10_Al2&amp;Type=201/" TargetMode="External"/><Relationship Id="rId4" Type="http://schemas.openxmlformats.org/officeDocument/2006/relationships/webSettings" Target="webSettings.xml"/><Relationship Id="rId9" Type="http://schemas.openxmlformats.org/officeDocument/2006/relationships/hyperlink" Target="http://www.aop.bg/fckedit2/user/File/bg/practika/MU4_2018.pdf" TargetMode="External"/><Relationship Id="rId14" Type="http://schemas.openxmlformats.org/officeDocument/2006/relationships/hyperlink" Target="http://www.moew.government.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1</Pages>
  <Words>15114</Words>
  <Characters>86154</Characters>
  <Application>Microsoft Office Word</Application>
  <DocSecurity>0</DocSecurity>
  <Lines>717</Lines>
  <Paragraphs>202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Дериволков</dc:creator>
  <cp:keywords/>
  <dc:description/>
  <cp:lastModifiedBy>Сергей Дериволков</cp:lastModifiedBy>
  <cp:revision>31</cp:revision>
  <cp:lastPrinted>2019-10-25T09:46:00Z</cp:lastPrinted>
  <dcterms:created xsi:type="dcterms:W3CDTF">2019-10-19T08:33:00Z</dcterms:created>
  <dcterms:modified xsi:type="dcterms:W3CDTF">2019-10-25T12:26:00Z</dcterms:modified>
</cp:coreProperties>
</file>